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6E22" w14:textId="77777777" w:rsidR="00B00A4E" w:rsidRPr="00E207EE" w:rsidRDefault="00B00A4E" w:rsidP="008A721A">
      <w:pPr>
        <w:widowControl w:val="0"/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</w:rPr>
      </w:pPr>
      <w:r w:rsidRPr="00E207EE">
        <w:rPr>
          <w:rFonts w:ascii="Arial" w:hAnsi="Arial" w:cs="Arial"/>
          <w:color w:val="000000" w:themeColor="text1"/>
        </w:rPr>
        <w:t>СВОДКА ОТЗЫВОВ</w:t>
      </w:r>
    </w:p>
    <w:p w14:paraId="1BBBC38E" w14:textId="3B9DEDEA" w:rsidR="00B00A4E" w:rsidRPr="00E207EE" w:rsidRDefault="00B00A4E" w:rsidP="008A721A">
      <w:pPr>
        <w:widowControl w:val="0"/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</w:rPr>
      </w:pPr>
      <w:r w:rsidRPr="00E207EE">
        <w:rPr>
          <w:rFonts w:ascii="Arial" w:hAnsi="Arial" w:cs="Arial"/>
          <w:color w:val="000000" w:themeColor="text1"/>
        </w:rPr>
        <w:t xml:space="preserve">на </w:t>
      </w:r>
      <w:r w:rsidR="006B5DEB">
        <w:rPr>
          <w:rFonts w:ascii="Arial" w:hAnsi="Arial" w:cs="Arial"/>
          <w:color w:val="000000" w:themeColor="text1"/>
        </w:rPr>
        <w:t xml:space="preserve">первую редакцию </w:t>
      </w:r>
      <w:r w:rsidRPr="00E207EE">
        <w:rPr>
          <w:rFonts w:ascii="Arial" w:hAnsi="Arial" w:cs="Arial"/>
          <w:color w:val="000000" w:themeColor="text1"/>
        </w:rPr>
        <w:t>проект</w:t>
      </w:r>
      <w:r w:rsidR="006B5DEB">
        <w:rPr>
          <w:rFonts w:ascii="Arial" w:hAnsi="Arial" w:cs="Arial"/>
          <w:color w:val="000000" w:themeColor="text1"/>
        </w:rPr>
        <w:t>а</w:t>
      </w:r>
      <w:r w:rsidRPr="00E207EE">
        <w:rPr>
          <w:rFonts w:ascii="Arial" w:hAnsi="Arial" w:cs="Arial"/>
          <w:color w:val="000000" w:themeColor="text1"/>
        </w:rPr>
        <w:t xml:space="preserve"> национального стандарта</w:t>
      </w:r>
    </w:p>
    <w:p w14:paraId="0D49D0B7" w14:textId="485372FA" w:rsidR="00B00A4E" w:rsidRDefault="00E55E29" w:rsidP="004D2953">
      <w:pPr>
        <w:widowControl w:val="0"/>
        <w:spacing w:after="120" w:line="240" w:lineRule="auto"/>
        <w:ind w:left="0" w:firstLine="0"/>
        <w:jc w:val="center"/>
        <w:rPr>
          <w:rFonts w:ascii="Arial" w:eastAsia="Times New Roman" w:hAnsi="Arial" w:cs="Arial"/>
          <w:lang w:eastAsia="ru-RU"/>
        </w:rPr>
      </w:pPr>
      <w:r w:rsidRPr="00E207EE">
        <w:rPr>
          <w:rFonts w:ascii="Arial" w:eastAsia="Times New Roman" w:hAnsi="Arial" w:cs="Arial"/>
          <w:lang w:eastAsia="ru-RU"/>
        </w:rPr>
        <w:t>ГОСТ Р</w:t>
      </w:r>
      <w:r w:rsidR="00B00A4E" w:rsidRPr="00E207EE">
        <w:rPr>
          <w:rFonts w:ascii="Arial" w:eastAsia="Times New Roman" w:hAnsi="Arial" w:cs="Arial"/>
          <w:lang w:eastAsia="ru-RU"/>
        </w:rPr>
        <w:t xml:space="preserve"> «</w:t>
      </w:r>
      <w:r w:rsidR="00950B8A" w:rsidRPr="00950B8A">
        <w:rPr>
          <w:rFonts w:ascii="Arial" w:eastAsia="Times New Roman" w:hAnsi="Arial" w:cs="Arial"/>
          <w:lang w:eastAsia="ru-RU"/>
        </w:rPr>
        <w:t>Единая система конструкторской документации</w:t>
      </w:r>
      <w:r w:rsidR="00D8738E">
        <w:rPr>
          <w:rFonts w:ascii="Arial" w:eastAsia="Times New Roman" w:hAnsi="Arial" w:cs="Arial"/>
          <w:lang w:eastAsia="ru-RU"/>
        </w:rPr>
        <w:t>.</w:t>
      </w:r>
      <w:r w:rsidR="00950B8A">
        <w:rPr>
          <w:rFonts w:ascii="Arial" w:eastAsia="Times New Roman" w:hAnsi="Arial" w:cs="Arial"/>
          <w:lang w:eastAsia="ru-RU"/>
        </w:rPr>
        <w:t xml:space="preserve"> </w:t>
      </w:r>
      <w:r w:rsidR="004D2953" w:rsidRPr="004D2953">
        <w:rPr>
          <w:rFonts w:ascii="Arial" w:eastAsia="Times New Roman" w:hAnsi="Arial" w:cs="Arial"/>
          <w:lang w:eastAsia="ru-RU"/>
        </w:rPr>
        <w:t>Обозначения графические материалов и правила их нанесения на чертежах</w:t>
      </w:r>
      <w:r w:rsidR="00B00A4E" w:rsidRPr="00E207EE">
        <w:rPr>
          <w:rFonts w:ascii="Arial" w:eastAsia="Times New Roman" w:hAnsi="Arial" w:cs="Arial"/>
          <w:lang w:eastAsia="ru-RU"/>
        </w:rPr>
        <w:t>»</w:t>
      </w:r>
    </w:p>
    <w:p w14:paraId="7E7186D1" w14:textId="1CBB8297" w:rsidR="000505A2" w:rsidRPr="000505A2" w:rsidRDefault="000505A2" w:rsidP="000505A2">
      <w:pPr>
        <w:widowControl w:val="0"/>
        <w:spacing w:after="120" w:line="240" w:lineRule="auto"/>
        <w:ind w:left="0" w:firstLine="0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tbl>
      <w:tblPr>
        <w:tblStyle w:val="a3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"/>
        <w:gridCol w:w="1725"/>
        <w:gridCol w:w="2410"/>
        <w:gridCol w:w="6236"/>
        <w:gridCol w:w="4424"/>
      </w:tblGrid>
      <w:tr w:rsidR="00F30242" w:rsidRPr="00E207EE" w14:paraId="096AA2F3" w14:textId="77777777" w:rsidTr="00F30242">
        <w:trPr>
          <w:tblHeader/>
        </w:trPr>
        <w:tc>
          <w:tcPr>
            <w:tcW w:w="509" w:type="dxa"/>
            <w:tcBorders>
              <w:bottom w:val="double" w:sz="4" w:space="0" w:color="auto"/>
            </w:tcBorders>
            <w:vAlign w:val="center"/>
          </w:tcPr>
          <w:p w14:paraId="34D8C0F4" w14:textId="77777777" w:rsidR="00F30242" w:rsidRPr="00E207EE" w:rsidRDefault="00F30242" w:rsidP="002205EF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double" w:sz="4" w:space="0" w:color="auto"/>
            </w:tcBorders>
            <w:vAlign w:val="center"/>
          </w:tcPr>
          <w:p w14:paraId="7A6F29A7" w14:textId="524C25A6" w:rsidR="00F30242" w:rsidRPr="00E207EE" w:rsidRDefault="00F30242" w:rsidP="002205EF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59DE3C8" w14:textId="77777777" w:rsidR="00F30242" w:rsidRPr="00E207EE" w:rsidRDefault="00F30242" w:rsidP="002205EF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Наименование организации или иного лица (номер письма, дата)</w:t>
            </w:r>
          </w:p>
        </w:tc>
        <w:tc>
          <w:tcPr>
            <w:tcW w:w="6236" w:type="dxa"/>
            <w:tcBorders>
              <w:bottom w:val="double" w:sz="4" w:space="0" w:color="auto"/>
            </w:tcBorders>
            <w:vAlign w:val="center"/>
          </w:tcPr>
          <w:p w14:paraId="653829B9" w14:textId="77777777" w:rsidR="00F30242" w:rsidRPr="00E207EE" w:rsidRDefault="00F30242" w:rsidP="002205EF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Замечание, предложение, предлагаемая редакция</w:t>
            </w:r>
          </w:p>
        </w:tc>
        <w:tc>
          <w:tcPr>
            <w:tcW w:w="4424" w:type="dxa"/>
            <w:tcBorders>
              <w:bottom w:val="double" w:sz="4" w:space="0" w:color="auto"/>
            </w:tcBorders>
            <w:vAlign w:val="center"/>
          </w:tcPr>
          <w:p w14:paraId="36A595A5" w14:textId="4CC48681" w:rsidR="00F30242" w:rsidRPr="00E207EE" w:rsidRDefault="00F30242" w:rsidP="006B5DE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Заключение разработчика</w:t>
            </w:r>
          </w:p>
        </w:tc>
      </w:tr>
      <w:tr w:rsidR="00F30242" w:rsidRPr="00E207EE" w14:paraId="356F977E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66657585" w14:textId="77777777" w:rsidR="00F30242" w:rsidRPr="00E207EE" w:rsidRDefault="00F30242" w:rsidP="00AC102D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D5A61F5" w14:textId="399228CD" w:rsidR="00F30242" w:rsidRDefault="00F30242" w:rsidP="00AC102D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>
              <w:rPr>
                <w:rFonts w:ascii="Arial" w:hAnsi="Arial" w:cs="Arial"/>
                <w:sz w:val="20"/>
                <w:szCs w:val="20"/>
              </w:rPr>
              <w:t>, п.7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6CCA65" w14:textId="3BCA0DF8" w:rsidR="00F30242" w:rsidRPr="001C5208" w:rsidRDefault="00F30242" w:rsidP="00AC102D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9E1">
              <w:rPr>
                <w:rFonts w:ascii="Arial" w:hAnsi="Arial" w:cs="Arial"/>
                <w:sz w:val="20"/>
                <w:szCs w:val="20"/>
              </w:rPr>
              <w:t>АО «Системы управления», № БЕ-590 от 28.02.2024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5186C6D3" w14:textId="77777777" w:rsidR="00F30242" w:rsidRPr="00E549E1" w:rsidRDefault="00F30242" w:rsidP="00AC102D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4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B9D6F17" w14:textId="1A9EA976" w:rsidR="00F30242" w:rsidRPr="004D490E" w:rsidRDefault="00F30242" w:rsidP="00AC102D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A01B4">
              <w:rPr>
                <w:rFonts w:ascii="Arial" w:hAnsi="Arial" w:cs="Arial"/>
                <w:bCs/>
                <w:sz w:val="20"/>
                <w:szCs w:val="20"/>
              </w:rPr>
              <w:t>Из пункта 7 убрать предложение «Предполагается прекращение действия ГОСТ 2.306–68…», т.к. межгосударственный стандарт ГОСТ 2.306–68 не потерял своей актуальности. По нашему мнению, отмена межг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осударственного стандарта не мо</w:t>
            </w:r>
            <w:r w:rsidRPr="006A01B4">
              <w:rPr>
                <w:rFonts w:ascii="Arial" w:hAnsi="Arial" w:cs="Arial"/>
                <w:bCs/>
                <w:sz w:val="20"/>
                <w:szCs w:val="20"/>
              </w:rPr>
              <w:t>жет осуществляться автоматически. Данная пр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оцедура должна пройти согласова</w:t>
            </w:r>
            <w:r w:rsidRPr="006A01B4">
              <w:rPr>
                <w:rFonts w:ascii="Arial" w:hAnsi="Arial" w:cs="Arial"/>
                <w:bCs/>
                <w:sz w:val="20"/>
                <w:szCs w:val="20"/>
              </w:rPr>
              <w:t>ние с органами военного управления, т.к. межгосударственный стандарт входит в Сводный перечень документов по стандартизации оборонной продукции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A02E5F2" w14:textId="77777777" w:rsidR="00F30242" w:rsidRPr="00DF579E" w:rsidRDefault="00F30242" w:rsidP="00DF579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7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7C3C2B3C" w14:textId="0F3517B2" w:rsidR="00F30242" w:rsidRPr="00DF579E" w:rsidRDefault="00F30242" w:rsidP="00DF579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7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Все, разрабатываемые ТК 482 стандарты ЕСКД проходят согласование с органами военного управления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планируются к включению</w:t>
            </w:r>
            <w:r w:rsidRPr="00DF57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сводный перечень ДСОП.</w:t>
            </w:r>
          </w:p>
          <w:p w14:paraId="2B539116" w14:textId="77777777" w:rsidR="00F30242" w:rsidRPr="00DF579E" w:rsidRDefault="00F30242" w:rsidP="00DF579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7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Оставлять два действующих стандарта на один объект и аспект стандартизации - неправильно. </w:t>
            </w:r>
          </w:p>
          <w:p w14:paraId="21BB9C80" w14:textId="1AC33757" w:rsidR="00F30242" w:rsidRPr="00E207EE" w:rsidRDefault="00F30242" w:rsidP="00DF579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7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2.30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DF57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-68 можно будет использовать для проектов, выполняемых для заказчиков вне РФ</w:t>
            </w:r>
          </w:p>
        </w:tc>
      </w:tr>
      <w:tr w:rsidR="00F30242" w:rsidRPr="00E207EE" w14:paraId="0FEE3549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2ECF4130" w14:textId="77777777" w:rsidR="00F30242" w:rsidRPr="00E207EE" w:rsidRDefault="00F30242" w:rsidP="00AC102D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0048968" w14:textId="373423AE" w:rsidR="00F30242" w:rsidRPr="00E207EE" w:rsidRDefault="00F30242" w:rsidP="00AC102D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  <w:r>
              <w:rPr>
                <w:rFonts w:ascii="Arial" w:hAnsi="Arial" w:cs="Arial"/>
                <w:sz w:val="20"/>
                <w:szCs w:val="20"/>
              </w:rPr>
              <w:t>, 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1832C0" w14:textId="3754C55F" w:rsidR="00F30242" w:rsidRPr="00E207EE" w:rsidRDefault="00F30242" w:rsidP="00AC102D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D861EC3" w14:textId="77777777" w:rsidR="00F30242" w:rsidRDefault="00F30242" w:rsidP="00AC102D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20541D4" w14:textId="77777777" w:rsidR="00F30242" w:rsidRPr="002A0A61" w:rsidRDefault="00F30242" w:rsidP="00AC102D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0A61">
              <w:rPr>
                <w:rFonts w:ascii="Arial" w:hAnsi="Arial" w:cs="Arial"/>
                <w:bCs/>
                <w:sz w:val="20"/>
                <w:szCs w:val="20"/>
              </w:rPr>
              <w:t xml:space="preserve"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</w:t>
            </w:r>
            <w:r w:rsidRPr="002A0A61">
              <w:rPr>
                <w:rFonts w:ascii="Arial" w:hAnsi="Arial" w:cs="Arial"/>
                <w:b/>
                <w:bCs/>
                <w:sz w:val="20"/>
                <w:szCs w:val="20"/>
              </w:rPr>
              <w:t>отсутствуют</w:t>
            </w:r>
            <w:r w:rsidRPr="002A0A61">
              <w:rPr>
                <w:rFonts w:ascii="Arial" w:hAnsi="Arial" w:cs="Arial"/>
                <w:bCs/>
                <w:sz w:val="20"/>
                <w:szCs w:val="20"/>
              </w:rPr>
              <w:t>. Как отсутствуют? (См. раздел 2, третий абзац:</w:t>
            </w:r>
          </w:p>
          <w:p w14:paraId="3EBB2AC5" w14:textId="77777777" w:rsidR="00F30242" w:rsidRPr="002A0A61" w:rsidRDefault="00F30242" w:rsidP="00AC102D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0A61">
              <w:rPr>
                <w:rFonts w:ascii="Arial" w:hAnsi="Arial" w:cs="Arial"/>
                <w:bCs/>
                <w:sz w:val="20"/>
                <w:szCs w:val="20"/>
              </w:rPr>
              <w:t>Стандарт распространяется на изделия машиностроения всех отраслей промышленности, а также на объекты строительства и строительные изделия в соответствии со стандартами Системы проектной документации для строительства.)</w:t>
            </w:r>
          </w:p>
          <w:p w14:paraId="255C7D61" w14:textId="77777777" w:rsidR="00F30242" w:rsidRDefault="00F30242" w:rsidP="00AC102D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05FACAB" w14:textId="2D64AFB8" w:rsidR="00F30242" w:rsidRPr="00E207EE" w:rsidRDefault="00F30242" w:rsidP="00AC102D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A0A61">
              <w:rPr>
                <w:rFonts w:ascii="Arial" w:hAnsi="Arial" w:cs="Arial"/>
                <w:bCs/>
                <w:sz w:val="20"/>
                <w:szCs w:val="20"/>
              </w:rPr>
              <w:t>Представляется необходимым согласования данного стандарта согласно сфере его распространения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A670CD4" w14:textId="77777777" w:rsidR="00F30242" w:rsidRPr="00DF579E" w:rsidRDefault="00F30242" w:rsidP="00DF579E">
            <w:pPr>
              <w:widowControl w:val="0"/>
              <w:ind w:left="0" w:firstLine="0"/>
              <w:jc w:val="both"/>
              <w:rPr>
                <w:rFonts w:asciiTheme="minorBidi" w:hAnsiTheme="minorBidi" w:cs="Arial"/>
                <w:sz w:val="20"/>
                <w:szCs w:val="20"/>
                <w:lang w:eastAsia="ru-RU"/>
              </w:rPr>
            </w:pPr>
            <w:r w:rsidRPr="00DF579E">
              <w:rPr>
                <w:rFonts w:asciiTheme="minorBidi" w:hAnsiTheme="minorBidi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6E641082" w14:textId="77777777" w:rsidR="00F30242" w:rsidRPr="00DF579E" w:rsidRDefault="00F30242" w:rsidP="00DF579E">
            <w:pPr>
              <w:widowControl w:val="0"/>
              <w:ind w:left="0" w:firstLine="0"/>
              <w:jc w:val="both"/>
              <w:rPr>
                <w:rFonts w:asciiTheme="minorBidi" w:hAnsiTheme="minorBidi" w:cs="Arial"/>
                <w:sz w:val="20"/>
                <w:szCs w:val="20"/>
                <w:lang w:eastAsia="ru-RU"/>
              </w:rPr>
            </w:pPr>
            <w:r w:rsidRPr="00DF579E">
              <w:rPr>
                <w:rFonts w:asciiTheme="minorBidi" w:hAnsiTheme="minorBidi" w:cs="Arial"/>
                <w:sz w:val="20"/>
                <w:szCs w:val="20"/>
                <w:lang w:eastAsia="ru-RU"/>
              </w:rPr>
              <w:t>Считаем, что стандарты ЕСКД следует разрабатывать для машиностроения. Это не отменяет возможности использования стандартов машиностроения другими отраслями, если они им подходят. Или разрабатывать аналогичные стандарты с учетом своих особенностей.</w:t>
            </w:r>
          </w:p>
          <w:p w14:paraId="0D5BA5A4" w14:textId="406ABC4D" w:rsidR="00F30242" w:rsidRPr="00DF579E" w:rsidRDefault="00F30242" w:rsidP="00DF579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79E">
              <w:rPr>
                <w:rFonts w:asciiTheme="minorBidi" w:hAnsiTheme="minorBidi" w:cs="Arial"/>
                <w:sz w:val="20"/>
                <w:szCs w:val="20"/>
                <w:lang w:eastAsia="ru-RU"/>
              </w:rPr>
              <w:t>Соответствующие правки внесены в область применения.</w:t>
            </w:r>
          </w:p>
        </w:tc>
      </w:tr>
      <w:tr w:rsidR="00F30242" w:rsidRPr="00E207EE" w14:paraId="000DF9B7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0EA83B6E" w14:textId="77777777" w:rsidR="00F30242" w:rsidRPr="00E207EE" w:rsidRDefault="00F30242" w:rsidP="008727EF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056AF3F3" w14:textId="66499091" w:rsidR="00F30242" w:rsidRPr="008727EF" w:rsidRDefault="00F30242" w:rsidP="008727EF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1D5850" w14:textId="3AD7A8E9" w:rsidR="00F30242" w:rsidRDefault="00F30242" w:rsidP="008727EF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(АО ЦКБА)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E77D000" w14:textId="77777777" w:rsidR="00F30242" w:rsidRPr="007F2DA7" w:rsidRDefault="00F30242" w:rsidP="008727EF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F2D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5739CA4" w14:textId="77777777" w:rsidR="00F30242" w:rsidRPr="007F2DA7" w:rsidRDefault="00F30242" w:rsidP="008727EF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F2DA7">
              <w:rPr>
                <w:rFonts w:ascii="Arial" w:hAnsi="Arial" w:cs="Arial"/>
                <w:sz w:val="20"/>
                <w:szCs w:val="20"/>
              </w:rPr>
              <w:t>пояснительные записки           предполагают прекращение действия стандартов. Стандарты ЕСКД имеют статус двойного применения (</w:t>
            </w:r>
            <w:r w:rsidRPr="007F2DA7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7F2DA7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F4D172B" w14:textId="77777777" w:rsidR="00F30242" w:rsidRPr="007F2DA7" w:rsidRDefault="00F30242" w:rsidP="008727EF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2DA7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47D1E741" w14:textId="5B7EB36C" w:rsidR="00F30242" w:rsidRDefault="00F30242" w:rsidP="008727EF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F2DA7">
              <w:rPr>
                <w:rFonts w:ascii="Arial" w:hAnsi="Arial" w:cs="Arial"/>
                <w:sz w:val="20"/>
                <w:szCs w:val="20"/>
              </w:rPr>
              <w:t>Разработка КД на изделия ГОЗ остается без ЕСКД.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89093A2" w14:textId="77777777" w:rsidR="00F30242" w:rsidRPr="00DF579E" w:rsidRDefault="00F30242" w:rsidP="00DF579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7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5D7CA091" w14:textId="34BD10E3" w:rsidR="00F30242" w:rsidRDefault="00F30242" w:rsidP="00DF579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7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Все, разрабатываемые ТК 482 стандарты ЕСКД проходят согласование с органами военного управления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планируются к включению</w:t>
            </w:r>
            <w:r w:rsidRPr="00DF579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сводный перечень ДСОП.</w:t>
            </w:r>
          </w:p>
          <w:p w14:paraId="543D9700" w14:textId="1E2FD517" w:rsidR="00F30242" w:rsidRPr="00DF579E" w:rsidRDefault="00F30242" w:rsidP="00DF579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Проставление специальных знаков выполняется при издании стандарта</w:t>
            </w:r>
          </w:p>
          <w:p w14:paraId="5AA17B8F" w14:textId="77777777" w:rsidR="00F30242" w:rsidRDefault="00F30242" w:rsidP="008727EF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42" w:rsidRPr="00E207EE" w14:paraId="2DE29C30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2A527C45" w14:textId="77777777" w:rsidR="00F30242" w:rsidRPr="00E207EE" w:rsidRDefault="00F30242" w:rsidP="00D22C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39762C46" w14:textId="2F3BFA05" w:rsidR="00F30242" w:rsidRPr="004546A8" w:rsidRDefault="00F30242" w:rsidP="00D22CEC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8D3EAB" w14:textId="77777777" w:rsidR="00F30242" w:rsidRDefault="00F30242" w:rsidP="00D22C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«ИК «НЕОТЕК МАРИН», № 113-24/0-1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от 10.03.2024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16A9D34E" w14:textId="77777777" w:rsidR="00F30242" w:rsidRDefault="00F30242" w:rsidP="00D22CEC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C1C1F1F" w14:textId="77777777" w:rsidR="00F30242" w:rsidRDefault="00F30242" w:rsidP="00D22C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68A2ADEF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57A311F5" w14:textId="77777777" w:rsidR="00F30242" w:rsidRPr="00E207EE" w:rsidRDefault="00F30242" w:rsidP="00D22C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25F4BD9F" w14:textId="2AF36883" w:rsidR="00F30242" w:rsidRPr="004546A8" w:rsidRDefault="00F30242" w:rsidP="00D22CEC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1B3988" w14:textId="0BF20ECC" w:rsidR="00F30242" w:rsidRDefault="00F30242" w:rsidP="00D22C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BB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  <w:r>
              <w:rPr>
                <w:rFonts w:ascii="Arial" w:hAnsi="Arial" w:cs="Arial"/>
                <w:sz w:val="20"/>
                <w:szCs w:val="20"/>
              </w:rPr>
              <w:t xml:space="preserve">, № 10-01/12022 от 02.04.2024 г.;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АО «Вертолеты России», № 4394/12 от 13.03.2024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47AD5CB" w14:textId="7BBF2A59" w:rsidR="00F30242" w:rsidRDefault="00F30242" w:rsidP="00D22CEC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768C036" w14:textId="6FC88187" w:rsidR="00F30242" w:rsidRDefault="00F30242" w:rsidP="00D22C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6844A54C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0DE8A738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3163C272" w14:textId="56FD2322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B27649B" w14:textId="570D1DA3" w:rsidR="00F30242" w:rsidRPr="00CA76BB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ОКБ 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Ростов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-Миль», № 703/1190 от 01.04.2024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114B7C4E" w14:textId="2D36DFCA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7EC88B1" w14:textId="2D341F9A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63CB63AE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5ECF0D91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484869FD" w14:textId="4839BC5F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16E17C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«ВПК «НПО машиностроения», № 131/1-5 от 11.03.2024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11D50BF8" w14:textId="77777777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538EC3B" w14:textId="7777777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36778076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0CBBF8A9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223F14D5" w14:textId="69FC6D5D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0EF403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ФГБУ «НИЦ «Институт имени Н.Е. Жуковского»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DB3FF9D" w14:textId="77777777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D6212C8" w14:textId="7777777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3DCA4CED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0892F52E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08D490E0" w14:textId="13FC755C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C68677" w14:textId="14F603D5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BE">
              <w:rPr>
                <w:rFonts w:asciiTheme="minorBidi" w:hAnsiTheme="minorBidi" w:cstheme="minorBidi"/>
                <w:sz w:val="20"/>
                <w:szCs w:val="20"/>
              </w:rPr>
              <w:t>ПАО «Яковлев»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, № 8516 от 19.03.2024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42159B3" w14:textId="1EBF8316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E7AF308" w14:textId="3414B0EB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5BF035C0" w14:textId="77777777" w:rsidTr="00F30242">
        <w:tc>
          <w:tcPr>
            <w:tcW w:w="509" w:type="dxa"/>
          </w:tcPr>
          <w:p w14:paraId="407EE78B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F8597E9" w14:textId="572F0577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2321AC60" w14:textId="1DF9DA72" w:rsidR="00F30242" w:rsidRPr="00E207EE" w:rsidRDefault="00F30242" w:rsidP="00E24AB2">
            <w:pPr>
              <w:widowControl w:val="0"/>
              <w:tabs>
                <w:tab w:val="left" w:pos="284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ФАУ «ГосНИИАС», б/н</w:t>
            </w:r>
          </w:p>
        </w:tc>
        <w:tc>
          <w:tcPr>
            <w:tcW w:w="6236" w:type="dxa"/>
          </w:tcPr>
          <w:p w14:paraId="17831A67" w14:textId="153E1BDC" w:rsidR="00F30242" w:rsidRPr="00E207EE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</w:tcPr>
          <w:p w14:paraId="773C35FE" w14:textId="4B5DB02A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F30242" w:rsidRPr="00E207EE" w14:paraId="04BACCC0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29BA2B78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6226751" w14:textId="41F1852A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E28EA1" w14:textId="77777777" w:rsidR="00F30242" w:rsidRPr="00E207EE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«Томский электротехнический завод», № 0126 от 18.01.2024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1E86882A" w14:textId="77777777" w:rsidR="00F30242" w:rsidRPr="00E207EE" w:rsidRDefault="00F30242" w:rsidP="00E24AB2">
            <w:pPr>
              <w:widowControl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A226649" w14:textId="77777777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47115F5F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0803B275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10E1EF46" w14:textId="698E7B6A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A50FD2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«Роствертол», № 206-5/0042 от 15.02.2024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455CB864" w14:textId="77777777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11AAAA6" w14:textId="7777777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2507487B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4029D0CB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1F3BC840" w14:textId="1A218593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7E042F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СЗ «Северная верфь», № 436/16 от 14.02.2024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4735D1C" w14:textId="77777777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8C7D36F" w14:textId="7777777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160A1DE3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3A86817C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5224764" w14:textId="130E19BE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199CE6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44FD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«ОПК»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б/н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4A4E7AA" w14:textId="77777777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55842DE" w14:textId="7777777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48A43587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7F3EC9E6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26D47378" w14:textId="1EFE507D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5E8043" w14:textId="4C03B6FE" w:rsidR="00F30242" w:rsidRPr="007C44FD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«Туполев», ПАО «ОАК», № 5849-40.02 от 28.02.2024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76B50A0" w14:textId="241F8E13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B00CC23" w14:textId="699A38F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03B4D374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3A54AFA6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DE344C0" w14:textId="1D62834F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D16498" w14:textId="77777777" w:rsidR="00F30242" w:rsidRPr="007C44FD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«ЦС «Звездочка» № 554-7.2/202 от 11.03.2024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60D1C2B" w14:textId="77777777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FFE8EB1" w14:textId="7777777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1C2A8B87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41898159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3341C61" w14:textId="67543481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31A868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«ПО «УОМЗ», № 237/34 от 05.03.2024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916583A" w14:textId="77777777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943769F" w14:textId="7777777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12B9E6A6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5AF63A80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332F38FC" w14:textId="246F2BA8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A9F862" w14:textId="00D22049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7435">
              <w:rPr>
                <w:rFonts w:ascii="Arial" w:hAnsi="Arial" w:cs="Arial"/>
                <w:sz w:val="20"/>
                <w:szCs w:val="20"/>
              </w:rPr>
              <w:t>АО «Северное ПКБ», № 1705/2263Э от 15.03.2024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54AAA376" w14:textId="4E265D9E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14DDA3B" w14:textId="30E250C3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0EE529DE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336C51A8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D855FCA" w14:textId="57EA89FF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B8A657" w14:textId="0E0E45B5" w:rsidR="00F30242" w:rsidRPr="00057435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«Техномаш» им. С.А. Афанасьева», № 030-004/1296 от 06.03.2024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6D24F45" w14:textId="396A9B38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D37C09D" w14:textId="49D1875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1E748C43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6B608DB6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72295DAD" w14:textId="5BBCDDCB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FB98AE" w14:textId="1144BF98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1B8">
              <w:rPr>
                <w:rFonts w:ascii="Arial" w:hAnsi="Arial" w:cs="Arial"/>
                <w:sz w:val="20"/>
                <w:szCs w:val="20"/>
              </w:rPr>
              <w:t>АО «Уралкриомаш», № 250-1-23/833 от 06.03.2024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4A1D152A" w14:textId="5DF56722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8C1D0CF" w14:textId="2A827ACA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09C49589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6C850CA9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4743A69B" w14:textId="77958CA2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5B61DA" w14:textId="7343C62B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1B8">
              <w:rPr>
                <w:rFonts w:ascii="Arial" w:hAnsi="Arial" w:cs="Arial"/>
                <w:sz w:val="20"/>
                <w:szCs w:val="20"/>
              </w:rPr>
              <w:t>АО КБ «Вымпел», № ОСК-61-2741 от 11.03.2024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11C59DFF" w14:textId="5413C20D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54B0325" w14:textId="15084A63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1011EDAE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3CB69F54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450B3A66" w14:textId="3F412587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ACC2F93" w14:textId="65E3A9B0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1B8">
              <w:rPr>
                <w:rFonts w:ascii="Arial" w:hAnsi="Arial" w:cs="Arial"/>
                <w:sz w:val="20"/>
                <w:szCs w:val="20"/>
              </w:rPr>
              <w:t>АО «Рособоронэкспорт», № Р0530/2-15268 от 19.03.2024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649F00B" w14:textId="6D83DA4B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D8AC770" w14:textId="765A6CAC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466D74AA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31717D55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9E1F347" w14:textId="41497D7E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3EDCFC" w14:textId="4FF19E62" w:rsidR="00F30242" w:rsidRPr="009631B8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ЗАО «Си Проект», № 37/05 от 29.02.2024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2B0827E" w14:textId="7D68E9FD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88AF889" w14:textId="3CE58ED0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34AA130E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604EF441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4FFD4245" w14:textId="3B600F42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E4370B" w14:textId="54851EFA" w:rsidR="00F30242" w:rsidRPr="009631B8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738">
              <w:rPr>
                <w:rFonts w:ascii="Arial" w:hAnsi="Arial" w:cs="Arial"/>
                <w:sz w:val="20"/>
                <w:szCs w:val="20"/>
              </w:rPr>
              <w:t xml:space="preserve">ФГБОУ ВО «ИжГТУ имени М.Т. Калашникова», </w:t>
            </w:r>
            <w:r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B208300" w14:textId="3244EA3F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94E8751" w14:textId="18DB5379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5CD68A2A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16E362CB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2C51C4FD" w14:textId="6F363190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FEDD13" w14:textId="7B5C3307" w:rsidR="00F30242" w:rsidRPr="009631B8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4D">
              <w:rPr>
                <w:rFonts w:ascii="Arial" w:hAnsi="Arial" w:cs="Arial"/>
                <w:sz w:val="20"/>
                <w:szCs w:val="20"/>
              </w:rPr>
              <w:t>ФГУП «НАМИ», б/н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7740076" w14:textId="1B1DA9BF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842918C" w14:textId="5C05BF34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3F9A2E9F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65DD108F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6CD127AC" w14:textId="0D18524F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EBD6A4" w14:textId="7FB14381" w:rsidR="00F30242" w:rsidRPr="00D9294D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«РФЯЦ-ВНИИЭФ», № 195-35/16820 от 14.03.2024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8960D73" w14:textId="4E779789" w:rsidR="00F30242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D169E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F8EAD47" w14:textId="5CFD3D5B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398C9B5D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3839CC1C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1C58173B" w14:textId="791A50E0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BD6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251FFD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Союз «Объединение вагоностроителей»,</w:t>
            </w:r>
          </w:p>
          <w:p w14:paraId="7A7FE9BA" w14:textId="0748E303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80 от 07.03.2024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183686B9" w14:textId="1239A31D" w:rsidR="00F30242" w:rsidRPr="007D169E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50BD6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EDB2E4F" w14:textId="48334BC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0B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3F7D50DF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56041613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3D6B674C" w14:textId="019D99B7" w:rsidR="00F30242" w:rsidRPr="00850BD6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66A3A7" w14:textId="21182A7C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573">
              <w:rPr>
                <w:rFonts w:ascii="Arial" w:hAnsi="Arial" w:cs="Arial"/>
                <w:sz w:val="20"/>
                <w:szCs w:val="20"/>
              </w:rPr>
              <w:t>АО «ЦНИИМФ»</w:t>
            </w:r>
            <w:r>
              <w:rPr>
                <w:rFonts w:ascii="Arial" w:hAnsi="Arial" w:cs="Arial"/>
                <w:sz w:val="20"/>
                <w:szCs w:val="20"/>
              </w:rPr>
              <w:t>, № УПР-0801 от 19.03.2024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8A11DB9" w14:textId="37229AB5" w:rsidR="00F30242" w:rsidRPr="00850BD6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D169E">
              <w:rPr>
                <w:rFonts w:ascii="Arial" w:hAnsi="Arial" w:cs="Arial"/>
                <w:sz w:val="20"/>
                <w:szCs w:val="20"/>
              </w:rPr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7FE3D2B" w14:textId="4595EC6B" w:rsidR="00F30242" w:rsidRPr="00850BD6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469DC9D2" w14:textId="77777777" w:rsidTr="00F30242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14:paraId="3B08DCF5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5C5A4565" w14:textId="161EAA2B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E251759" w14:textId="125BF5AC" w:rsidR="00F30242" w:rsidRPr="003E3573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«ЛИИ им. М.М. Громова», № 02-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258/048 от 07.03.2024 г.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FFD7B23" w14:textId="6CEC9110" w:rsidR="00F30242" w:rsidRPr="007D169E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D169E">
              <w:rPr>
                <w:rFonts w:ascii="Arial" w:hAnsi="Arial" w:cs="Arial"/>
                <w:sz w:val="20"/>
                <w:szCs w:val="20"/>
              </w:rPr>
              <w:lastRenderedPageBreak/>
              <w:t>Без замечаний и предложений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A69C454" w14:textId="4A85FAE3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</w:p>
        </w:tc>
      </w:tr>
      <w:tr w:rsidR="00F30242" w:rsidRPr="00E207EE" w14:paraId="39BB1E49" w14:textId="77777777" w:rsidTr="00F30242">
        <w:tc>
          <w:tcPr>
            <w:tcW w:w="509" w:type="dxa"/>
          </w:tcPr>
          <w:p w14:paraId="294AF6EB" w14:textId="1B7CF7F3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BEF6BFD" w14:textId="3172FF4D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2B63F2FA" w14:textId="103779C9" w:rsidR="00F30242" w:rsidRPr="00E207EE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89C">
              <w:rPr>
                <w:rFonts w:ascii="Arial" w:hAnsi="Arial" w:cs="Arial"/>
                <w:sz w:val="20"/>
                <w:szCs w:val="20"/>
              </w:rPr>
              <w:t>АО «ПО «Севмаш»</w:t>
            </w:r>
            <w:r>
              <w:rPr>
                <w:rFonts w:ascii="Arial" w:hAnsi="Arial" w:cs="Arial"/>
                <w:sz w:val="20"/>
                <w:szCs w:val="20"/>
              </w:rPr>
              <w:t>, № </w:t>
            </w:r>
            <w:r w:rsidRPr="0092089C">
              <w:rPr>
                <w:rFonts w:ascii="Arial" w:hAnsi="Arial" w:cs="Arial"/>
                <w:sz w:val="20"/>
                <w:szCs w:val="20"/>
              </w:rPr>
              <w:t>83.60.1/</w:t>
            </w:r>
            <w:r>
              <w:rPr>
                <w:rFonts w:ascii="Arial" w:hAnsi="Arial" w:cs="Arial"/>
                <w:sz w:val="20"/>
                <w:szCs w:val="20"/>
              </w:rPr>
              <w:t>200 от 12.02.2024 г.</w:t>
            </w:r>
          </w:p>
        </w:tc>
        <w:tc>
          <w:tcPr>
            <w:tcW w:w="6236" w:type="dxa"/>
          </w:tcPr>
          <w:p w14:paraId="7055FCB9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AC2B71F" w14:textId="77777777" w:rsidR="00F30242" w:rsidRPr="006777E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77E8">
              <w:rPr>
                <w:rFonts w:ascii="Arial" w:hAnsi="Arial" w:cs="Arial"/>
                <w:sz w:val="20"/>
                <w:szCs w:val="20"/>
              </w:rPr>
              <w:t>В рисунках с буквенным обозначением исключить скобку у букв.</w:t>
            </w:r>
          </w:p>
          <w:p w14:paraId="7AF80C61" w14:textId="4A0FD5F5" w:rsidR="00F30242" w:rsidRPr="006777E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77E8">
              <w:rPr>
                <w:rFonts w:ascii="Arial" w:hAnsi="Arial" w:cs="Arial"/>
                <w:sz w:val="20"/>
                <w:szCs w:val="20"/>
              </w:rPr>
              <w:t>При ссылках на рисунки в тексте стандарта также исключить скобку после буквы.</w:t>
            </w:r>
          </w:p>
          <w:p w14:paraId="1A407181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8FFE990" w14:textId="77777777" w:rsidR="00F30242" w:rsidRPr="006777E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77E8">
              <w:rPr>
                <w:rFonts w:ascii="Arial" w:hAnsi="Arial" w:cs="Arial"/>
                <w:sz w:val="20"/>
                <w:szCs w:val="20"/>
              </w:rPr>
              <w:t>В соответствии с ГОСТ 1.5-2001 и ГОСТ Р 1.5-2012 не предусмотрено применение буквенной идентификации у рисунков.</w:t>
            </w:r>
          </w:p>
          <w:p w14:paraId="346D1F16" w14:textId="2CB00AC3" w:rsidR="00F30242" w:rsidRPr="00E207EE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777E8">
              <w:rPr>
                <w:rFonts w:ascii="Arial" w:hAnsi="Arial" w:cs="Arial"/>
                <w:sz w:val="20"/>
                <w:szCs w:val="20"/>
              </w:rPr>
              <w:t>Скобка после буквы предусмотрена для перечислений, чтобы отделить текст от индекса перечисления.</w:t>
            </w:r>
          </w:p>
        </w:tc>
        <w:tc>
          <w:tcPr>
            <w:tcW w:w="4424" w:type="dxa"/>
          </w:tcPr>
          <w:p w14:paraId="2FC528CD" w14:textId="152830BA" w:rsidR="00F30242" w:rsidRPr="0044055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1E0BAB68" w14:textId="77777777" w:rsidTr="00F30242">
        <w:tc>
          <w:tcPr>
            <w:tcW w:w="509" w:type="dxa"/>
          </w:tcPr>
          <w:p w14:paraId="12CB01B6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10D61AF" w14:textId="23B8FD7C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496943C0" w14:textId="40BB6DF4" w:rsidR="00F30242" w:rsidRPr="0092089C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1B6CFB2B" w14:textId="77777777" w:rsidR="00F30242" w:rsidRPr="00440552" w:rsidRDefault="00F30242" w:rsidP="00E24AB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405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6953E2E" w14:textId="77777777" w:rsidR="00F30242" w:rsidRPr="00440552" w:rsidRDefault="00F30242" w:rsidP="00E24AB2">
            <w:pPr>
              <w:pStyle w:val="FORMATTEXT0"/>
              <w:rPr>
                <w:rFonts w:asciiTheme="minorBidi" w:hAnsiTheme="minorBidi" w:cstheme="minorBidi"/>
              </w:rPr>
            </w:pPr>
            <w:r w:rsidRPr="00440552">
              <w:rPr>
                <w:rFonts w:asciiTheme="minorBidi" w:hAnsiTheme="minorBidi" w:cstheme="minorBidi"/>
              </w:rPr>
              <w:t>Рекомендуется указать ссылки на положения действующего межгосударственного стандарта ГОСТ 2.306 для исключения дублирования согласно п. 4.8 ГОСТ 1.5-2001</w:t>
            </w:r>
          </w:p>
          <w:p w14:paraId="0E00D6A0" w14:textId="77777777" w:rsidR="00F30242" w:rsidRPr="00440552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05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658FA09" w14:textId="267F2D2D" w:rsidR="00F30242" w:rsidRPr="00440552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0552">
              <w:rPr>
                <w:rFonts w:asciiTheme="minorBidi" w:hAnsiTheme="minorBidi" w:cstheme="minorBidi"/>
                <w:sz w:val="20"/>
                <w:szCs w:val="20"/>
              </w:rPr>
              <w:t>п. 4.8 ГОСТ 1.5-2001</w:t>
            </w:r>
          </w:p>
        </w:tc>
        <w:tc>
          <w:tcPr>
            <w:tcW w:w="4424" w:type="dxa"/>
          </w:tcPr>
          <w:p w14:paraId="0D9CEE2C" w14:textId="0D99FBD0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7E7D0A93" w14:textId="2D9701AE" w:rsidR="00F30242" w:rsidRPr="0044055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2.306-68 будет ограничен в применении на территории РФ после ввода в действие данного стандарта, так как оба стандарта распространяются на один объект и аспект стандартизации</w:t>
            </w:r>
          </w:p>
        </w:tc>
      </w:tr>
      <w:tr w:rsidR="00F30242" w:rsidRPr="00E207EE" w14:paraId="418F3D4F" w14:textId="77777777" w:rsidTr="00F30242">
        <w:tc>
          <w:tcPr>
            <w:tcW w:w="509" w:type="dxa"/>
          </w:tcPr>
          <w:p w14:paraId="7C977A69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A4000EF" w14:textId="0AE14B5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6470B527" w14:textId="2F2FD126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0C7E7B23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798C34B" w14:textId="77777777" w:rsidR="00F30242" w:rsidRPr="008E669E" w:rsidRDefault="00F30242" w:rsidP="00E24AB2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Заголовок «ОБОЗНАЧЕНИЯ ГРАФИЧЕСКИЕ МАТЕРИАЛОВ И ПРАВИЛА ИХ НАНЕСЕНИЯ НА ЧЕРТЕЖАХ» записать строчными буквами с первой прописной</w:t>
            </w:r>
          </w:p>
          <w:p w14:paraId="0FA2A67A" w14:textId="77777777" w:rsidR="00F30242" w:rsidRPr="00AF1C8A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A891D4A" w14:textId="77777777" w:rsidR="00F30242" w:rsidRPr="008E669E" w:rsidRDefault="00F30242" w:rsidP="00E24AB2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Обозначения графические материалов и правила их нанесения на чертежах</w:t>
            </w:r>
          </w:p>
          <w:p w14:paraId="3CF4188D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2E27B53" w14:textId="39358244" w:rsidR="00F30242" w:rsidRPr="002A0A61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ГОСТ 1.5–2001, п.3.6.4, Пояснительная записка</w:t>
            </w:r>
          </w:p>
        </w:tc>
        <w:tc>
          <w:tcPr>
            <w:tcW w:w="4424" w:type="dxa"/>
          </w:tcPr>
          <w:p w14:paraId="55A1F70B" w14:textId="41E2121B" w:rsidR="00F30242" w:rsidRPr="00EF6DF8" w:rsidRDefault="00F30242" w:rsidP="00EF6DF8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50B4E67A" w14:textId="77777777" w:rsidTr="00F30242">
        <w:tc>
          <w:tcPr>
            <w:tcW w:w="509" w:type="dxa"/>
          </w:tcPr>
          <w:p w14:paraId="790B0EEA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84817B3" w14:textId="0013F6CE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40C20F0F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36C3B188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4D33123" w14:textId="77777777" w:rsidR="00F30242" w:rsidRPr="008E669E" w:rsidRDefault="00F30242" w:rsidP="00E24AB2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Сокращение «т.п.» пишется через пробел</w:t>
            </w:r>
          </w:p>
          <w:p w14:paraId="6DD9497E" w14:textId="77777777" w:rsidR="00F30242" w:rsidRPr="00AF1C8A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FC894E7" w14:textId="4510DBAA" w:rsidR="00F30242" w:rsidRPr="002A0A61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…т. п.</w:t>
            </w:r>
          </w:p>
        </w:tc>
        <w:tc>
          <w:tcPr>
            <w:tcW w:w="4424" w:type="dxa"/>
          </w:tcPr>
          <w:p w14:paraId="7D0555AE" w14:textId="18DD7B0A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6279ACC6" w14:textId="77777777" w:rsidTr="00F30242">
        <w:tc>
          <w:tcPr>
            <w:tcW w:w="509" w:type="dxa"/>
          </w:tcPr>
          <w:p w14:paraId="46FAB04F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A4AA64F" w14:textId="18EFDC6C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3CDAF5D9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42F11BC8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2C7DB54" w14:textId="77777777" w:rsidR="00F30242" w:rsidRPr="008E669E" w:rsidRDefault="00F30242" w:rsidP="00E24AB2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Исправить ссылки на рисунки.</w:t>
            </w:r>
          </w:p>
          <w:p w14:paraId="383605CD" w14:textId="77777777" w:rsidR="00F30242" w:rsidRPr="008E669E" w:rsidRDefault="00F30242" w:rsidP="00E24AB2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Пункты, где даны ссылки на рисунки – сокращение «см.» используется, когда необходимо </w:t>
            </w: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  <w:u w:val="single"/>
              </w:rPr>
              <w:t>напомнить</w:t>
            </w: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о фрагменте (исключение пункты, где ранее упоминались рисунки).</w:t>
            </w:r>
          </w:p>
          <w:p w14:paraId="43E5694C" w14:textId="77777777" w:rsidR="00F30242" w:rsidRPr="00AF1C8A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D4CCCEC" w14:textId="77777777" w:rsidR="00F30242" w:rsidRPr="008E669E" w:rsidRDefault="00F30242" w:rsidP="00E24AB2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…. в соответствии с рисунком …</w:t>
            </w:r>
          </w:p>
          <w:p w14:paraId="765E41D0" w14:textId="77777777" w:rsidR="00F30242" w:rsidRPr="008E669E" w:rsidRDefault="00F30242" w:rsidP="00E24AB2">
            <w:pPr>
              <w:ind w:left="0" w:firstLine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lastRenderedPageBreak/>
              <w:t>…. как показано на рисунке …</w:t>
            </w:r>
            <w:r w:rsidRPr="008E669E">
              <w:rPr>
                <w:rFonts w:asciiTheme="minorBidi" w:hAnsiTheme="minorBidi" w:cstheme="minorBidi"/>
                <w:sz w:val="20"/>
                <w:szCs w:val="20"/>
              </w:rPr>
              <w:tab/>
            </w:r>
          </w:p>
          <w:p w14:paraId="190FBEBA" w14:textId="77777777" w:rsidR="00F30242" w:rsidRPr="008E669E" w:rsidRDefault="00F30242" w:rsidP="00E24AB2">
            <w:pPr>
              <w:tabs>
                <w:tab w:val="left" w:pos="2983"/>
              </w:tabs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sz w:val="20"/>
                <w:szCs w:val="20"/>
              </w:rPr>
              <w:t>…(рисунок…)</w:t>
            </w:r>
          </w:p>
          <w:p w14:paraId="7B5EABA4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71654CF" w14:textId="0635B627" w:rsidR="00F30242" w:rsidRPr="002A0A61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ГОСТ 1.5-2001, п.4.8.2.4</w:t>
            </w:r>
          </w:p>
        </w:tc>
        <w:tc>
          <w:tcPr>
            <w:tcW w:w="4424" w:type="dxa"/>
          </w:tcPr>
          <w:p w14:paraId="6EC04DE8" w14:textId="03C5F153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30242" w:rsidRPr="006B5DEB" w14:paraId="4B429C38" w14:textId="77777777" w:rsidTr="00F30242">
        <w:tc>
          <w:tcPr>
            <w:tcW w:w="509" w:type="dxa"/>
          </w:tcPr>
          <w:p w14:paraId="36B575AF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A708C3E" w14:textId="44E7D112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7AC12646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301C262B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1B86C04" w14:textId="77777777" w:rsidR="00F30242" w:rsidRPr="008E669E" w:rsidRDefault="00F30242" w:rsidP="00E24AB2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Двойные круглые скобки заменить на квадратные</w:t>
            </w:r>
          </w:p>
          <w:p w14:paraId="530572A2" w14:textId="77777777" w:rsidR="00F30242" w:rsidRPr="00AF1C8A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5C3E2B9" w14:textId="441B605B" w:rsidR="00F30242" w:rsidRPr="002A0A61" w:rsidRDefault="00F30242" w:rsidP="00E24AB2">
            <w:pPr>
              <w:tabs>
                <w:tab w:val="left" w:pos="2983"/>
              </w:tabs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sz w:val="20"/>
                <w:szCs w:val="20"/>
              </w:rPr>
              <w:t>…[…….)]</w:t>
            </w:r>
          </w:p>
        </w:tc>
        <w:tc>
          <w:tcPr>
            <w:tcW w:w="4424" w:type="dxa"/>
          </w:tcPr>
          <w:p w14:paraId="3BAAEE70" w14:textId="7777777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16DD84F6" w14:textId="23E95F40" w:rsidR="00F30242" w:rsidRPr="006B5DEB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окончательной редакции не применяются</w:t>
            </w:r>
          </w:p>
        </w:tc>
      </w:tr>
      <w:tr w:rsidR="00F30242" w:rsidRPr="00E207EE" w14:paraId="1033BFB5" w14:textId="77777777" w:rsidTr="00F30242">
        <w:tc>
          <w:tcPr>
            <w:tcW w:w="509" w:type="dxa"/>
          </w:tcPr>
          <w:p w14:paraId="14C0CAB4" w14:textId="77777777" w:rsidR="00F30242" w:rsidRPr="006B5DEB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32D0B92" w14:textId="0C4C8760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3221B203" w14:textId="2C4E40B9" w:rsidR="00F30242" w:rsidRPr="001C5208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70337C87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1B6EBFD" w14:textId="235D8903" w:rsidR="00F30242" w:rsidRPr="00401D2E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2CA0">
              <w:rPr>
                <w:rFonts w:asciiTheme="minorBidi" w:hAnsiTheme="minorBidi" w:cstheme="minorBidi"/>
                <w:sz w:val="20"/>
                <w:szCs w:val="20"/>
              </w:rPr>
              <w:t>Привести в соответствие с ГОСТ Р 1.5-2012 и ГОСТ 1.5-2001</w:t>
            </w:r>
          </w:p>
        </w:tc>
        <w:tc>
          <w:tcPr>
            <w:tcW w:w="4424" w:type="dxa"/>
          </w:tcPr>
          <w:p w14:paraId="71882D03" w14:textId="4AF7F01E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29C49882" w14:textId="77777777" w:rsidTr="00F30242">
        <w:tc>
          <w:tcPr>
            <w:tcW w:w="509" w:type="dxa"/>
          </w:tcPr>
          <w:p w14:paraId="38A30524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108FC36" w14:textId="6EF21FC6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30C07E0F" w14:textId="6915652B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C40">
              <w:rPr>
                <w:rFonts w:ascii="Arial" w:hAnsi="Arial" w:cs="Arial"/>
                <w:sz w:val="20"/>
                <w:szCs w:val="20"/>
              </w:rPr>
              <w:t>В/ч 3</w:t>
            </w:r>
            <w:r>
              <w:rPr>
                <w:rFonts w:ascii="Arial" w:hAnsi="Arial" w:cs="Arial"/>
                <w:sz w:val="20"/>
                <w:szCs w:val="20"/>
              </w:rPr>
              <w:t>1800 Министерства обороны РФ, № </w:t>
            </w:r>
            <w:r w:rsidRPr="00107C40">
              <w:rPr>
                <w:rFonts w:ascii="Arial" w:hAnsi="Arial" w:cs="Arial"/>
                <w:sz w:val="20"/>
                <w:szCs w:val="20"/>
              </w:rPr>
              <w:t>210/31/1876 от 15.03.2024 г.</w:t>
            </w:r>
          </w:p>
        </w:tc>
        <w:tc>
          <w:tcPr>
            <w:tcW w:w="6236" w:type="dxa"/>
          </w:tcPr>
          <w:p w14:paraId="08D81A8C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3B0C224" w14:textId="3394495D" w:rsidR="00F30242" w:rsidRPr="005E5EF4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7F19">
              <w:rPr>
                <w:rFonts w:asciiTheme="minorBidi" w:hAnsiTheme="minorBidi" w:cstheme="minorBidi"/>
                <w:sz w:val="20"/>
                <w:szCs w:val="20"/>
              </w:rPr>
              <w:t>По тексту стандарта слова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5E5EF4">
              <w:rPr>
                <w:rFonts w:asciiTheme="minorBidi" w:hAnsiTheme="minorBidi" w:cstheme="minorBidi"/>
                <w:sz w:val="20"/>
                <w:szCs w:val="20"/>
              </w:rPr>
              <w:t>«рисунку Рисунок» необходимо заменить на «рисунку», а «таблице Таблица» - на «таблице».</w:t>
            </w:r>
          </w:p>
        </w:tc>
        <w:tc>
          <w:tcPr>
            <w:tcW w:w="4424" w:type="dxa"/>
          </w:tcPr>
          <w:p w14:paraId="0F14BDDE" w14:textId="24C38EE2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29141974" w14:textId="77777777" w:rsidTr="00F30242">
        <w:tc>
          <w:tcPr>
            <w:tcW w:w="509" w:type="dxa"/>
          </w:tcPr>
          <w:p w14:paraId="6D29F2BD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D521CDD" w14:textId="59B9EE15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522A532E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C40">
              <w:rPr>
                <w:rFonts w:ascii="Arial" w:hAnsi="Arial" w:cs="Arial"/>
                <w:sz w:val="20"/>
                <w:szCs w:val="20"/>
              </w:rPr>
              <w:t>В/ч 3</w:t>
            </w:r>
            <w:r>
              <w:rPr>
                <w:rFonts w:ascii="Arial" w:hAnsi="Arial" w:cs="Arial"/>
                <w:sz w:val="20"/>
                <w:szCs w:val="20"/>
              </w:rPr>
              <w:t>1800 Министерства обороны РФ, № </w:t>
            </w:r>
            <w:r w:rsidRPr="00107C40">
              <w:rPr>
                <w:rFonts w:ascii="Arial" w:hAnsi="Arial" w:cs="Arial"/>
                <w:sz w:val="20"/>
                <w:szCs w:val="20"/>
              </w:rPr>
              <w:t>210/31/1876 от 15.03.2024 г.</w:t>
            </w:r>
          </w:p>
        </w:tc>
        <w:tc>
          <w:tcPr>
            <w:tcW w:w="6236" w:type="dxa"/>
          </w:tcPr>
          <w:p w14:paraId="051B73EA" w14:textId="77777777" w:rsidR="00F30242" w:rsidRDefault="00F30242" w:rsidP="00E24AB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CC5E028" w14:textId="0B6210EB" w:rsidR="00F30242" w:rsidRPr="005E5EF4" w:rsidRDefault="00F30242" w:rsidP="00E24AB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5EF4">
              <w:rPr>
                <w:rFonts w:ascii="Arial" w:hAnsi="Arial" w:cs="Arial"/>
                <w:sz w:val="20"/>
                <w:szCs w:val="20"/>
              </w:rPr>
              <w:t>Необходимость  пересмотра стандарта требует обоснования, та</w:t>
            </w:r>
            <w:r>
              <w:rPr>
                <w:rFonts w:ascii="Arial" w:hAnsi="Arial" w:cs="Arial"/>
                <w:sz w:val="20"/>
                <w:szCs w:val="20"/>
              </w:rPr>
              <w:t>к как не содержит новых требований,</w:t>
            </w:r>
            <w:r w:rsidRPr="005E5EF4">
              <w:rPr>
                <w:rFonts w:ascii="Arial" w:hAnsi="Arial" w:cs="Arial"/>
                <w:sz w:val="20"/>
                <w:szCs w:val="20"/>
              </w:rPr>
              <w:t xml:space="preserve"> отличных от действующей редакции</w:t>
            </w:r>
          </w:p>
        </w:tc>
        <w:tc>
          <w:tcPr>
            <w:tcW w:w="4424" w:type="dxa"/>
          </w:tcPr>
          <w:p w14:paraId="43962C19" w14:textId="7777777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0E352D36" w14:textId="382D8F50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 дополнен новыми обозначениями материалов</w:t>
            </w:r>
          </w:p>
        </w:tc>
      </w:tr>
      <w:tr w:rsidR="00F30242" w:rsidRPr="00E207EE" w14:paraId="4F6C94EC" w14:textId="77777777" w:rsidTr="00F30242">
        <w:trPr>
          <w:trHeight w:val="1494"/>
        </w:trPr>
        <w:tc>
          <w:tcPr>
            <w:tcW w:w="509" w:type="dxa"/>
          </w:tcPr>
          <w:p w14:paraId="5751F7DF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E9F1A86" w14:textId="4CEF7EE9" w:rsidR="00F30242" w:rsidRPr="001B297F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38C971D4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6236" w:type="dxa"/>
          </w:tcPr>
          <w:p w14:paraId="2320A244" w14:textId="77777777" w:rsidR="00F30242" w:rsidRPr="002C5452" w:rsidRDefault="00F30242" w:rsidP="00E24AB2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54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35FDD2C9" w14:textId="77777777" w:rsidR="00F30242" w:rsidRPr="001B297F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297F">
              <w:rPr>
                <w:rFonts w:ascii="Arial" w:hAnsi="Arial" w:cs="Arial"/>
                <w:sz w:val="20"/>
                <w:szCs w:val="20"/>
              </w:rPr>
              <w:t>В соответствии с п. 5.2 ГОСТ Р 1.5 размер шрифта основного текста документа должен быть 14 пунктов, а размер шрифта приложений, примечаний и сносок по тексу документа должен быть 12 пунктов.</w:t>
            </w:r>
          </w:p>
        </w:tc>
        <w:tc>
          <w:tcPr>
            <w:tcW w:w="4424" w:type="dxa"/>
          </w:tcPr>
          <w:p w14:paraId="658C38D1" w14:textId="0D24A33F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458627E0" w14:textId="77777777" w:rsidTr="00F30242">
        <w:tc>
          <w:tcPr>
            <w:tcW w:w="509" w:type="dxa"/>
          </w:tcPr>
          <w:p w14:paraId="139A0A43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7886EBB" w14:textId="1AE47DF9" w:rsidR="00F30242" w:rsidRPr="001B297F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680CACDC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6236" w:type="dxa"/>
          </w:tcPr>
          <w:p w14:paraId="49506537" w14:textId="77777777" w:rsidR="00F30242" w:rsidRPr="002C5452" w:rsidRDefault="00F30242" w:rsidP="00E24AB2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54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2C47BB09" w14:textId="77777777" w:rsidR="00F30242" w:rsidRPr="001B297F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297F">
              <w:rPr>
                <w:rFonts w:ascii="Arial" w:hAnsi="Arial" w:cs="Arial"/>
                <w:sz w:val="20"/>
                <w:szCs w:val="20"/>
              </w:rPr>
              <w:t>В соответствии с п. 5.3 ГОСТ Р 1.5 поля справа, слева, сверху и снизу от текста должны быть шириной не менее 20 мм и не более 30 мм. Необходимо изменить настройки правого и нижнего полей по тексту документа)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24" w:type="dxa"/>
          </w:tcPr>
          <w:p w14:paraId="65739B1B" w14:textId="77777777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56DF09C1" w14:textId="0B3ED723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Будет исправлено при редактировании в РСТ</w:t>
            </w:r>
          </w:p>
        </w:tc>
      </w:tr>
      <w:tr w:rsidR="00F30242" w:rsidRPr="00E207EE" w14:paraId="26F31BBE" w14:textId="77777777" w:rsidTr="00F30242">
        <w:tc>
          <w:tcPr>
            <w:tcW w:w="509" w:type="dxa"/>
          </w:tcPr>
          <w:p w14:paraId="46B49265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860F440" w14:textId="4AC17E51" w:rsidR="00F30242" w:rsidRPr="001B297F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5A8700A2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6236" w:type="dxa"/>
          </w:tcPr>
          <w:p w14:paraId="08302856" w14:textId="77777777" w:rsidR="00F30242" w:rsidRPr="002C5452" w:rsidRDefault="00F30242" w:rsidP="00E24AB2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54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3A882AC8" w14:textId="77777777" w:rsidR="00F30242" w:rsidRPr="001B297F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297F">
              <w:rPr>
                <w:rFonts w:ascii="Arial" w:hAnsi="Arial" w:cs="Arial"/>
                <w:sz w:val="20"/>
                <w:szCs w:val="20"/>
              </w:rPr>
              <w:t>В соответствии с п. 5.4 ГОСТ Р 1.5 при оформлении проекта стандарта используют перенос в словах, кроме заголовков. Необходимо настроить переносы по тексту документа.</w:t>
            </w:r>
          </w:p>
        </w:tc>
        <w:tc>
          <w:tcPr>
            <w:tcW w:w="4424" w:type="dxa"/>
          </w:tcPr>
          <w:p w14:paraId="14DE15B2" w14:textId="04CFFE82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75F90CEE" w14:textId="77777777" w:rsidTr="00F30242">
        <w:tc>
          <w:tcPr>
            <w:tcW w:w="509" w:type="dxa"/>
          </w:tcPr>
          <w:p w14:paraId="577C05D7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BF8DD53" w14:textId="7C17C07D" w:rsidR="00F30242" w:rsidRPr="001B297F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254F994A" w14:textId="77777777" w:rsidR="00F3024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6236" w:type="dxa"/>
          </w:tcPr>
          <w:p w14:paraId="79B86114" w14:textId="77777777" w:rsidR="00F30242" w:rsidRPr="002C5452" w:rsidRDefault="00F30242" w:rsidP="00E24AB2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54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31713B1F" w14:textId="77777777" w:rsidR="00F30242" w:rsidRPr="001B297F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297F">
              <w:rPr>
                <w:rFonts w:ascii="Arial" w:hAnsi="Arial" w:cs="Arial"/>
                <w:sz w:val="20"/>
                <w:szCs w:val="20"/>
              </w:rPr>
              <w:t>Последняя   страница  проекта   стандарта  должна  быть  оформлена в соответствии с требованиями приложения В ГОСТ 1.5.</w:t>
            </w:r>
          </w:p>
        </w:tc>
        <w:tc>
          <w:tcPr>
            <w:tcW w:w="4424" w:type="dxa"/>
          </w:tcPr>
          <w:p w14:paraId="5FF5DBAB" w14:textId="6C364AA6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1B67BACA" w14:textId="77777777" w:rsidTr="00F30242">
        <w:tc>
          <w:tcPr>
            <w:tcW w:w="509" w:type="dxa"/>
          </w:tcPr>
          <w:p w14:paraId="6E71F02F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418204E" w14:textId="36407E29" w:rsidR="00F30242" w:rsidRPr="004546A8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4C9C1319" w14:textId="77777777" w:rsidR="00F30242" w:rsidRPr="000C3DD0" w:rsidRDefault="00F30242" w:rsidP="00E24AB2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color w:val="313131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6236" w:type="dxa"/>
          </w:tcPr>
          <w:p w14:paraId="1A9579DB" w14:textId="77777777" w:rsidR="00F30242" w:rsidRPr="002C5452" w:rsidRDefault="00F30242" w:rsidP="00E24AB2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545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73707CE1" w14:textId="77777777" w:rsidR="00F30242" w:rsidRPr="00162049" w:rsidRDefault="00F30242" w:rsidP="00E24AB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F413F"/>
                <w:sz w:val="20"/>
                <w:szCs w:val="20"/>
              </w:rPr>
              <w:t xml:space="preserve">Таблицы </w:t>
            </w:r>
            <w:r w:rsidRPr="000C3DD0">
              <w:rPr>
                <w:rFonts w:asciiTheme="minorBidi" w:hAnsiTheme="minorBidi" w:cstheme="minorBidi"/>
                <w:color w:val="2D2F2D"/>
                <w:sz w:val="20"/>
                <w:szCs w:val="20"/>
              </w:rPr>
              <w:t xml:space="preserve">по тексту проекта стандарта </w:t>
            </w:r>
            <w:r w:rsidRPr="000C3DD0">
              <w:rPr>
                <w:rFonts w:asciiTheme="minorBidi" w:hAnsiTheme="minorBidi" w:cstheme="minorBidi"/>
                <w:color w:val="3F413F"/>
                <w:sz w:val="20"/>
                <w:szCs w:val="20"/>
              </w:rPr>
              <w:t xml:space="preserve">должны </w:t>
            </w:r>
            <w:r w:rsidRPr="000C3DD0">
              <w:rPr>
                <w:rFonts w:asciiTheme="minorBidi" w:hAnsiTheme="minorBidi" w:cstheme="minorBidi"/>
                <w:color w:val="2D2F2D"/>
                <w:sz w:val="20"/>
                <w:szCs w:val="20"/>
              </w:rPr>
              <w:t xml:space="preserve">быть оформлены в соответствии с п. 4.5.2 ГОСТ 1.5 </w:t>
            </w:r>
            <w:r w:rsidRPr="000C3DD0">
              <w:rPr>
                <w:rFonts w:asciiTheme="minorBidi" w:hAnsiTheme="minorBidi" w:cstheme="minorBidi"/>
                <w:color w:val="3F413F"/>
                <w:sz w:val="20"/>
                <w:szCs w:val="20"/>
              </w:rPr>
              <w:t>(необходим</w:t>
            </w:r>
            <w:r w:rsidRPr="000C3DD0">
              <w:rPr>
                <w:rFonts w:asciiTheme="minorBidi" w:hAnsiTheme="minorBidi" w:cstheme="minorBidi"/>
                <w:color w:val="1C1C1C"/>
                <w:sz w:val="20"/>
                <w:szCs w:val="20"/>
              </w:rPr>
              <w:t xml:space="preserve">о </w:t>
            </w:r>
            <w:r w:rsidRPr="000C3DD0">
              <w:rPr>
                <w:rFonts w:asciiTheme="minorBidi" w:hAnsiTheme="minorBidi" w:cstheme="minorBidi"/>
                <w:color w:val="2D2F2D"/>
                <w:sz w:val="20"/>
                <w:szCs w:val="20"/>
              </w:rPr>
              <w:t xml:space="preserve">добавить наименования </w:t>
            </w:r>
            <w:r w:rsidRPr="000C3DD0">
              <w:rPr>
                <w:rFonts w:asciiTheme="minorBidi" w:hAnsiTheme="minorBidi" w:cstheme="minorBidi"/>
                <w:color w:val="3F413F"/>
                <w:sz w:val="20"/>
                <w:szCs w:val="20"/>
              </w:rPr>
              <w:t>таблиц).</w:t>
            </w:r>
          </w:p>
        </w:tc>
        <w:tc>
          <w:tcPr>
            <w:tcW w:w="4424" w:type="dxa"/>
          </w:tcPr>
          <w:p w14:paraId="3D73B807" w14:textId="79DAA86E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1AFD8541" w14:textId="77777777" w:rsidTr="00F30242">
        <w:tc>
          <w:tcPr>
            <w:tcW w:w="509" w:type="dxa"/>
          </w:tcPr>
          <w:p w14:paraId="10E097DD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32EBC0D" w14:textId="6334C362" w:rsidR="00F30242" w:rsidRDefault="00F30242" w:rsidP="008727EF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02F0EC22" w14:textId="7EA0EF67" w:rsidR="00F30242" w:rsidRPr="00AC28E2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9E1">
              <w:rPr>
                <w:rFonts w:ascii="Arial" w:hAnsi="Arial" w:cs="Arial"/>
                <w:sz w:val="20"/>
                <w:szCs w:val="20"/>
              </w:rPr>
              <w:t>АО «Системы управления», № БЕ-590 от 28.02.2024</w:t>
            </w:r>
          </w:p>
        </w:tc>
        <w:tc>
          <w:tcPr>
            <w:tcW w:w="6236" w:type="dxa"/>
          </w:tcPr>
          <w:p w14:paraId="7F0D4E75" w14:textId="77777777" w:rsidR="00F30242" w:rsidRPr="00E549E1" w:rsidRDefault="00F30242" w:rsidP="00E24AB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4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6F9F8AAC" w14:textId="3C87CB13" w:rsidR="00F30242" w:rsidRPr="004D490E" w:rsidRDefault="00F30242" w:rsidP="00E24AB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A01B4">
              <w:rPr>
                <w:rFonts w:ascii="Arial" w:hAnsi="Arial" w:cs="Arial"/>
                <w:bCs/>
                <w:sz w:val="20"/>
                <w:szCs w:val="20"/>
              </w:rPr>
              <w:t>Стандарт не содержит требований, отличных от ГОСТ 2.306–68. Разработка от-дельного национального стандарта нецелесообразна</w:t>
            </w:r>
          </w:p>
        </w:tc>
        <w:tc>
          <w:tcPr>
            <w:tcW w:w="4424" w:type="dxa"/>
          </w:tcPr>
          <w:p w14:paraId="43D5C254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5697DCC6" w14:textId="74986B55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 дополнен новыми обозначениями материалов</w:t>
            </w:r>
          </w:p>
        </w:tc>
      </w:tr>
      <w:tr w:rsidR="00F30242" w:rsidRPr="00E207EE" w14:paraId="12D99B6D" w14:textId="77777777" w:rsidTr="00F30242">
        <w:tc>
          <w:tcPr>
            <w:tcW w:w="509" w:type="dxa"/>
          </w:tcPr>
          <w:p w14:paraId="5C48F003" w14:textId="77777777" w:rsidR="00F30242" w:rsidRPr="00E207EE" w:rsidRDefault="00F30242" w:rsidP="00E24AB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52C85EB" w14:textId="7A38744B" w:rsidR="00F30242" w:rsidRPr="004546A8" w:rsidRDefault="00F30242" w:rsidP="008727EF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481A8F9E" w14:textId="6ECD46F0" w:rsidR="00F30242" w:rsidRPr="00E549E1" w:rsidRDefault="00F30242" w:rsidP="00E24AB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5427532E" w14:textId="77777777" w:rsidR="00F30242" w:rsidRPr="0074522F" w:rsidRDefault="00F30242" w:rsidP="00C2164D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52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3AEFE6E" w14:textId="77777777" w:rsidR="00F30242" w:rsidRPr="002A43C4" w:rsidRDefault="00F30242" w:rsidP="00C2164D">
            <w:pPr>
              <w:ind w:left="0" w:firstLine="0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  <w:szCs w:val="20"/>
              </w:rPr>
              <w:t xml:space="preserve">Стандарты должны иметь отметки, о том, что они содержат единые требования для оборонной и народно-хозяйственной продукции (знак  </w:t>
            </w:r>
            <w:r w:rsidRPr="002A43C4">
              <w:rPr>
                <w:rFonts w:ascii="Arial" w:hAnsi="Arial" w:cs="Arial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4933A030" wp14:editId="5C95335E">
                  <wp:extent cx="133985" cy="1403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A43C4">
              <w:rPr>
                <w:rFonts w:ascii="Arial" w:hAnsi="Arial" w:cs="Arial"/>
                <w:sz w:val="20"/>
                <w:szCs w:val="20"/>
              </w:rPr>
              <w:t xml:space="preserve">  ), или включены в сводный перечень ДСОП</w:t>
            </w:r>
          </w:p>
          <w:p w14:paraId="6B6378F5" w14:textId="77777777" w:rsidR="00F30242" w:rsidRPr="0074522F" w:rsidRDefault="00F30242" w:rsidP="00C2164D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52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2243547" w14:textId="77777777" w:rsidR="00F30242" w:rsidRPr="002A43C4" w:rsidRDefault="00F30242" w:rsidP="00C2164D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  <w:szCs w:val="20"/>
              </w:rPr>
              <w:t>ГОСТ РВ 0001-001-2019</w:t>
            </w:r>
          </w:p>
          <w:p w14:paraId="3E0474FE" w14:textId="221CE2C0" w:rsidR="00F30242" w:rsidRPr="00E549E1" w:rsidRDefault="00F30242" w:rsidP="00E24AB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A43C4">
              <w:rPr>
                <w:rFonts w:ascii="Arial" w:hAnsi="Arial" w:cs="Arial"/>
                <w:sz w:val="20"/>
                <w:szCs w:val="20"/>
              </w:rPr>
              <w:t>Постановление Правительства РФ от 30.12.2016 г. № 1567</w:t>
            </w:r>
          </w:p>
        </w:tc>
        <w:tc>
          <w:tcPr>
            <w:tcW w:w="4424" w:type="dxa"/>
          </w:tcPr>
          <w:p w14:paraId="2D1723E5" w14:textId="2803F9BC" w:rsidR="00F30242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4C0910E2" w14:textId="165A9BC9" w:rsidR="00F30242" w:rsidRPr="00E207EE" w:rsidRDefault="00F30242" w:rsidP="00E24AB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Национальные стандарты ЕСКД (ГОСТ Р) предполагается включать в том 15 сводного перечня ДСОП</w:t>
            </w:r>
          </w:p>
        </w:tc>
      </w:tr>
      <w:tr w:rsidR="00F30242" w:rsidRPr="00E207EE" w14:paraId="5CACA96E" w14:textId="77777777" w:rsidTr="00F30242">
        <w:tc>
          <w:tcPr>
            <w:tcW w:w="509" w:type="dxa"/>
          </w:tcPr>
          <w:p w14:paraId="78F7421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71A7E44" w14:textId="62D25E73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1E6AA84F" w14:textId="54B92387" w:rsidR="00F30242" w:rsidRPr="00AC28E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(АО ЦКБА)</w:t>
            </w:r>
          </w:p>
        </w:tc>
        <w:tc>
          <w:tcPr>
            <w:tcW w:w="6236" w:type="dxa"/>
          </w:tcPr>
          <w:p w14:paraId="5D94D6BF" w14:textId="77777777" w:rsidR="00F30242" w:rsidRPr="007F2DA7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F2D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1FF3C06" w14:textId="77777777" w:rsidR="00F30242" w:rsidRPr="007F2DA7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F2DA7">
              <w:rPr>
                <w:rFonts w:ascii="Arial" w:hAnsi="Arial" w:cs="Arial"/>
                <w:sz w:val="20"/>
                <w:szCs w:val="20"/>
              </w:rPr>
              <w:t>Исключить на первых страницах римские цифры.</w:t>
            </w:r>
          </w:p>
          <w:p w14:paraId="27AE7578" w14:textId="77777777" w:rsidR="00F30242" w:rsidRPr="007F2DA7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2DA7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CC79B9D" w14:textId="6ADD346A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F2DA7">
              <w:rPr>
                <w:rFonts w:ascii="Arial" w:hAnsi="Arial" w:cs="Arial"/>
                <w:sz w:val="20"/>
                <w:szCs w:val="20"/>
              </w:rPr>
              <w:t>не несут никакой информации, в военных стандартах (РВ) их нет.</w:t>
            </w:r>
          </w:p>
        </w:tc>
        <w:tc>
          <w:tcPr>
            <w:tcW w:w="4424" w:type="dxa"/>
          </w:tcPr>
          <w:p w14:paraId="1D920497" w14:textId="77777777" w:rsidR="00F30242" w:rsidRDefault="00F30242" w:rsidP="00440552">
            <w:pPr>
              <w:widowControl w:val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10A9C9BA" w14:textId="05C6E34F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5.6.3 ГОСТ Р 1.5-2012 страницы стандарта, на которых размещают элементы «Предисловие», «Содержание» и «Введение» нумеруют римскими цифрами, начиная с номера «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F30242" w:rsidRPr="00E207EE" w14:paraId="0015E3D8" w14:textId="77777777" w:rsidTr="00F30242">
        <w:tc>
          <w:tcPr>
            <w:tcW w:w="509" w:type="dxa"/>
          </w:tcPr>
          <w:p w14:paraId="4B4A1AC8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EE6DA8B" w14:textId="3B7E4FB3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46A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495AB95F" w14:textId="3D5E92AA" w:rsidR="00F30242" w:rsidRPr="00AC28E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(АО ЦКБА)</w:t>
            </w:r>
          </w:p>
        </w:tc>
        <w:tc>
          <w:tcPr>
            <w:tcW w:w="6236" w:type="dxa"/>
          </w:tcPr>
          <w:p w14:paraId="702D67B6" w14:textId="77777777" w:rsidR="00F30242" w:rsidRPr="007F2DA7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F2D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8F096CC" w14:textId="77777777" w:rsidR="00F30242" w:rsidRPr="007F2DA7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F2DA7">
              <w:rPr>
                <w:rFonts w:ascii="Arial" w:hAnsi="Arial" w:cs="Arial"/>
                <w:iCs/>
                <w:sz w:val="20"/>
                <w:szCs w:val="20"/>
              </w:rPr>
              <w:t>Оформление наименований стандартов см.3.6.4 ГОСТ 1.5-2001</w:t>
            </w:r>
          </w:p>
          <w:p w14:paraId="60D5D651" w14:textId="77777777" w:rsidR="00F30242" w:rsidRPr="007F2DA7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2DA7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886582A" w14:textId="068BC2D6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F2DA7">
              <w:rPr>
                <w:rFonts w:ascii="Arial" w:hAnsi="Arial" w:cs="Arial"/>
                <w:sz w:val="20"/>
                <w:szCs w:val="20"/>
              </w:rPr>
              <w:t>устранить неточности</w:t>
            </w:r>
          </w:p>
        </w:tc>
        <w:tc>
          <w:tcPr>
            <w:tcW w:w="4424" w:type="dxa"/>
          </w:tcPr>
          <w:p w14:paraId="64863FF2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14F11741" w14:textId="02806875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 включат групповой заголовок и подзаголовок.</w:t>
            </w:r>
          </w:p>
        </w:tc>
      </w:tr>
      <w:tr w:rsidR="00F30242" w:rsidRPr="00E207EE" w14:paraId="78144E3A" w14:textId="77777777" w:rsidTr="00F30242">
        <w:tc>
          <w:tcPr>
            <w:tcW w:w="509" w:type="dxa"/>
          </w:tcPr>
          <w:p w14:paraId="202CD0E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591053A" w14:textId="77C44B68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59B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410" w:type="dxa"/>
          </w:tcPr>
          <w:p w14:paraId="27823818" w14:textId="46E96510" w:rsidR="00F30242" w:rsidRPr="00AC28E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BF">
              <w:rPr>
                <w:rFonts w:ascii="Arial" w:hAnsi="Arial" w:cs="Arial"/>
                <w:sz w:val="20"/>
                <w:szCs w:val="20"/>
              </w:rPr>
              <w:t>ФГБУ «16 ЦНИИИ МО РФ», б/н</w:t>
            </w:r>
          </w:p>
        </w:tc>
        <w:tc>
          <w:tcPr>
            <w:tcW w:w="6236" w:type="dxa"/>
          </w:tcPr>
          <w:p w14:paraId="02D6F90C" w14:textId="77777777" w:rsidR="00F30242" w:rsidRPr="009259BF" w:rsidRDefault="00F30242" w:rsidP="00440552">
            <w:pPr>
              <w:widowControl w:val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259B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Замечание: </w:t>
            </w:r>
          </w:p>
          <w:p w14:paraId="49AEC922" w14:textId="0C1CF9DC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259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 соответствии с требованиями ГОСТ Р 1.5-2012 (изменение </w:t>
            </w:r>
            <w:r w:rsidRPr="009259B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№ </w:t>
            </w:r>
            <w:r w:rsidRPr="009259BF">
              <w:rPr>
                <w:rFonts w:ascii="Arial" w:hAnsi="Arial" w:cs="Arial"/>
                <w:color w:val="000000" w:themeColor="text1"/>
                <w:sz w:val="20"/>
                <w:szCs w:val="20"/>
              </w:rPr>
              <w:t>1 от 2016 г.) при оформлении стандартов необходимо использовать переносы в словах (Кроме заголовков)</w:t>
            </w:r>
          </w:p>
        </w:tc>
        <w:tc>
          <w:tcPr>
            <w:tcW w:w="4424" w:type="dxa"/>
          </w:tcPr>
          <w:p w14:paraId="51670414" w14:textId="13340448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7BF56405" w14:textId="77777777" w:rsidTr="00F30242">
        <w:tc>
          <w:tcPr>
            <w:tcW w:w="509" w:type="dxa"/>
          </w:tcPr>
          <w:p w14:paraId="5A8599E1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26D31E4" w14:textId="408DDCA0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410" w:type="dxa"/>
          </w:tcPr>
          <w:p w14:paraId="5AF79091" w14:textId="13B624D1" w:rsidR="00F30242" w:rsidRPr="00E207EE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E2">
              <w:rPr>
                <w:rFonts w:ascii="Arial" w:hAnsi="Arial" w:cs="Arial"/>
                <w:sz w:val="20"/>
                <w:szCs w:val="20"/>
              </w:rPr>
              <w:t>ФГБУ «46 ЦНИИ» Минобороны России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б/н</w:t>
            </w:r>
          </w:p>
        </w:tc>
        <w:tc>
          <w:tcPr>
            <w:tcW w:w="6236" w:type="dxa"/>
          </w:tcPr>
          <w:p w14:paraId="108495FC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B1E03BA" w14:textId="77777777" w:rsidR="00F30242" w:rsidRPr="000F13C9" w:rsidRDefault="00F30242" w:rsidP="00440552">
            <w:pPr>
              <w:keepLines/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F13C9">
              <w:rPr>
                <w:rFonts w:asciiTheme="minorBidi" w:hAnsiTheme="minorBidi" w:cstheme="minorBidi"/>
                <w:sz w:val="20"/>
                <w:szCs w:val="20"/>
              </w:rPr>
              <w:t>В заголовке первым словом должно быть имя существительное, характеризующее объект стандартизации, а последующими словами – имена прилагательные, характеризующие признаки объекта стандартизации в порядке их значимости.</w:t>
            </w:r>
          </w:p>
          <w:p w14:paraId="7F662D01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981DFD7" w14:textId="77777777" w:rsidR="00F30242" w:rsidRPr="000F13C9" w:rsidRDefault="00F30242" w:rsidP="00440552">
            <w:pPr>
              <w:keepLines/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F13C9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Единая система конструкторской документации. Обозначения материалов графические и правила их нанесения на чертежах.</w:t>
            </w:r>
          </w:p>
          <w:p w14:paraId="69D7C84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671EB1B" w14:textId="06754341" w:rsidR="00F30242" w:rsidRPr="00E207EE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F13C9">
              <w:rPr>
                <w:rFonts w:asciiTheme="minorBidi" w:hAnsiTheme="minorBidi" w:cstheme="minorBidi"/>
                <w:sz w:val="20"/>
                <w:szCs w:val="20"/>
              </w:rPr>
              <w:t>Пункт 3.6.8 ГОСТ 1.5-2001.</w:t>
            </w:r>
          </w:p>
        </w:tc>
        <w:tc>
          <w:tcPr>
            <w:tcW w:w="4424" w:type="dxa"/>
          </w:tcPr>
          <w:p w14:paraId="55A6D2E4" w14:textId="4CC3F86C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</w:tc>
      </w:tr>
      <w:tr w:rsidR="00F30242" w:rsidRPr="00E207EE" w14:paraId="0CD45D4F" w14:textId="77777777" w:rsidTr="00F30242">
        <w:tc>
          <w:tcPr>
            <w:tcW w:w="509" w:type="dxa"/>
          </w:tcPr>
          <w:p w14:paraId="345BD0C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1646B88" w14:textId="01B9A319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Предисловие, п.1</w:t>
            </w:r>
          </w:p>
        </w:tc>
        <w:tc>
          <w:tcPr>
            <w:tcW w:w="2410" w:type="dxa"/>
          </w:tcPr>
          <w:p w14:paraId="447E1E11" w14:textId="77777777" w:rsidR="00F30242" w:rsidRPr="00AF1C8A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«НПО 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6236" w:type="dxa"/>
          </w:tcPr>
          <w:p w14:paraId="35544DF7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E3FC3C2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Акционерным обществом «Научно-исследовательский центр «Прикладная Логистика» (АО НИЦ «Прикладная Логистика»)</w:t>
            </w:r>
          </w:p>
          <w:p w14:paraId="6F45F12B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941FD06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 xml:space="preserve">Акционерным обществом «Научно-исследовательский центр «Прикладная Логистика» (АО </w:t>
            </w:r>
            <w:r w:rsidRPr="00AF1C8A">
              <w:rPr>
                <w:rFonts w:ascii="Arial" w:hAnsi="Arial" w:cs="Arial"/>
                <w:sz w:val="20"/>
                <w:szCs w:val="20"/>
                <w:u w:val="single"/>
              </w:rPr>
              <w:t>«</w:t>
            </w:r>
            <w:r w:rsidRPr="00AF1C8A">
              <w:rPr>
                <w:rFonts w:ascii="Arial" w:hAnsi="Arial" w:cs="Arial"/>
                <w:sz w:val="20"/>
                <w:szCs w:val="20"/>
              </w:rPr>
              <w:t>НИЦ «Прикладная Логистика»)</w:t>
            </w:r>
          </w:p>
          <w:p w14:paraId="2394B98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B9D5A0A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Пропущена кавычка в наименовании организации</w:t>
            </w:r>
          </w:p>
        </w:tc>
        <w:tc>
          <w:tcPr>
            <w:tcW w:w="4424" w:type="dxa"/>
          </w:tcPr>
          <w:p w14:paraId="4CF98F25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7E93F2BE" w14:textId="3D77725E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организации записано верно</w:t>
            </w:r>
          </w:p>
        </w:tc>
      </w:tr>
      <w:tr w:rsidR="00F30242" w:rsidRPr="00E207EE" w14:paraId="37F69651" w14:textId="77777777" w:rsidTr="00F30242">
        <w:tc>
          <w:tcPr>
            <w:tcW w:w="509" w:type="dxa"/>
          </w:tcPr>
          <w:p w14:paraId="100B02F0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17C730D" w14:textId="49B2B459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Предисловие, п.4</w:t>
            </w:r>
          </w:p>
        </w:tc>
        <w:tc>
          <w:tcPr>
            <w:tcW w:w="2410" w:type="dxa"/>
          </w:tcPr>
          <w:p w14:paraId="6E568699" w14:textId="74CF4CB7" w:rsidR="00F30242" w:rsidRPr="00E207EE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6236" w:type="dxa"/>
          </w:tcPr>
          <w:p w14:paraId="29BB0D9B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A5C4F5F" w14:textId="7777777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В п. 4 недопустимо указывать, что стандарт «ВВЕДЕН ВПЕРВЫЕ», т.к. имеется действующий стандарт «ГОСТ 2. 306-68. Единая система конструкторской документации. Обозначения графические материалов и правила их нанесения на чертежах»</w:t>
            </w:r>
          </w:p>
          <w:p w14:paraId="5EB674D8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25DDE68" w14:textId="7777777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В п. 4 указать «ВВЕДЕН ВЗАМЕН ГОСТ 2.306-68»</w:t>
            </w:r>
          </w:p>
          <w:p w14:paraId="506A157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876835D" w14:textId="762A0F06" w:rsidR="00F30242" w:rsidRPr="00E207E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Несоответствие п. 3.3.1 «ГОСТ Р 1.5-2012. Стандарты национальные. Правила построения, изложения, оформления и обозначения»</w:t>
            </w:r>
          </w:p>
        </w:tc>
        <w:tc>
          <w:tcPr>
            <w:tcW w:w="4424" w:type="dxa"/>
          </w:tcPr>
          <w:p w14:paraId="7AD97C67" w14:textId="77777777" w:rsidR="00F30242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048687B0" w14:textId="77777777" w:rsidR="00F30242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Предложение не может быть принято, так как заменяемый и новый стандарты относятся к разным системам стандартизации (МГС и НСС) и указание «взамен» в данном случае невозможно.</w:t>
            </w:r>
          </w:p>
          <w:p w14:paraId="46474A34" w14:textId="719E92DE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42" w:rsidRPr="00E207EE" w14:paraId="016FAF84" w14:textId="77777777" w:rsidTr="00F30242">
        <w:tc>
          <w:tcPr>
            <w:tcW w:w="509" w:type="dxa"/>
          </w:tcPr>
          <w:p w14:paraId="6BBC049E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70A1B15" w14:textId="67BD9200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Предисловие, п.4</w:t>
            </w:r>
          </w:p>
        </w:tc>
        <w:tc>
          <w:tcPr>
            <w:tcW w:w="2410" w:type="dxa"/>
          </w:tcPr>
          <w:p w14:paraId="49BDCDDE" w14:textId="77777777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</w:t>
            </w:r>
            <w:r w:rsidRPr="006D5C50">
              <w:rPr>
                <w:rFonts w:ascii="Arial" w:hAnsi="Arial" w:cs="Arial"/>
                <w:sz w:val="20"/>
                <w:szCs w:val="20"/>
              </w:rPr>
              <w:t>АО «</w:t>
            </w:r>
            <w:r>
              <w:rPr>
                <w:rFonts w:ascii="Arial" w:hAnsi="Arial" w:cs="Arial"/>
                <w:sz w:val="20"/>
                <w:szCs w:val="20"/>
              </w:rPr>
              <w:t>560 Б</w:t>
            </w:r>
            <w:r w:rsidRPr="006D5C50">
              <w:rPr>
                <w:rFonts w:ascii="Arial" w:hAnsi="Arial" w:cs="Arial"/>
                <w:sz w:val="20"/>
                <w:szCs w:val="20"/>
              </w:rPr>
              <w:t>РЗ»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118FA44E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E9EF1F7" w14:textId="77777777" w:rsidR="00F30242" w:rsidRPr="006D5C50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C50">
              <w:rPr>
                <w:rFonts w:ascii="Arial" w:hAnsi="Arial" w:cs="Arial"/>
                <w:sz w:val="20"/>
                <w:szCs w:val="20"/>
              </w:rPr>
              <w:t>4. ВВЕДЕН ВПЕРВЫЕ</w:t>
            </w:r>
          </w:p>
          <w:p w14:paraId="42B58252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8556BB7" w14:textId="59D893A8" w:rsidR="00F30242" w:rsidRPr="006D5C50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ВЗАМЕН ГОСТ 2.306</w:t>
            </w:r>
            <w:r w:rsidRPr="006D5C50">
              <w:rPr>
                <w:rFonts w:ascii="Arial" w:hAnsi="Arial" w:cs="Arial"/>
                <w:sz w:val="20"/>
                <w:szCs w:val="20"/>
              </w:rPr>
              <w:t>-68</w:t>
            </w:r>
          </w:p>
          <w:p w14:paraId="101222DA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2CFB0BB" w14:textId="77777777" w:rsidR="00F30242" w:rsidRPr="006D5C50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5C50">
              <w:rPr>
                <w:rFonts w:ascii="Arial" w:hAnsi="Arial" w:cs="Arial"/>
                <w:sz w:val="20"/>
                <w:szCs w:val="20"/>
              </w:rPr>
              <w:t>Не указано взамен, какого стандарта выпущен.</w:t>
            </w:r>
          </w:p>
        </w:tc>
        <w:tc>
          <w:tcPr>
            <w:tcW w:w="4424" w:type="dxa"/>
          </w:tcPr>
          <w:p w14:paraId="6A46E901" w14:textId="77777777" w:rsidR="00F30242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3D65BD08" w14:textId="77777777" w:rsidR="00F30242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Предложение не может быть принято, так как заменяемый и новый стандарты относятся к разным системам стандартизации (МГС и НСС) и указание «взамен» в данном случае невозможно.</w:t>
            </w:r>
          </w:p>
          <w:p w14:paraId="14BBBDDE" w14:textId="77777777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42" w:rsidRPr="00E207EE" w14:paraId="6940FDFA" w14:textId="77777777" w:rsidTr="00F30242">
        <w:tc>
          <w:tcPr>
            <w:tcW w:w="509" w:type="dxa"/>
          </w:tcPr>
          <w:p w14:paraId="09F16AB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D976DF6" w14:textId="6E96E868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</w:tcPr>
          <w:p w14:paraId="05621F6F" w14:textId="45A62C34" w:rsidR="00F30242" w:rsidRPr="00E207EE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«НПО 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6236" w:type="dxa"/>
          </w:tcPr>
          <w:p w14:paraId="0AF28FDC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2752591" w14:textId="77777777" w:rsidR="00F30242" w:rsidRPr="00E50DF2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E50DF2">
              <w:rPr>
                <w:rFonts w:ascii="Arial" w:hAnsi="Arial" w:cs="Arial"/>
                <w:sz w:val="20"/>
                <w:szCs w:val="20"/>
                <w:lang w:eastAsia="ru-RU" w:bidi="ru-RU"/>
              </w:rPr>
              <w:t>Объем предлагаемого проекта стандарта 12 стр., присутствует элемент «Содержание»</w:t>
            </w:r>
          </w:p>
          <w:p w14:paraId="1ED2A3F6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32F14A7" w14:textId="77777777" w:rsidR="00F30242" w:rsidRPr="00E50DF2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E50DF2">
              <w:rPr>
                <w:rFonts w:ascii="Arial" w:hAnsi="Arial" w:cs="Arial"/>
                <w:sz w:val="20"/>
                <w:szCs w:val="20"/>
                <w:lang w:eastAsia="ru-RU" w:bidi="ru-RU"/>
              </w:rPr>
              <w:t>Убрать элемент «Содержание»</w:t>
            </w:r>
          </w:p>
          <w:p w14:paraId="2E272E8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8B860AB" w14:textId="10381094" w:rsidR="00F30242" w:rsidRPr="00E207EE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E50DF2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ГОСТ 1.5-2001, п. 3.4.1, если объем стандарта больше 24 </w:t>
            </w:r>
            <w:r w:rsidRPr="00E50DF2">
              <w:rPr>
                <w:rFonts w:ascii="Arial" w:hAnsi="Arial" w:cs="Arial"/>
                <w:sz w:val="20"/>
                <w:szCs w:val="20"/>
                <w:lang w:eastAsia="ru-RU" w:bidi="ru-RU"/>
              </w:rPr>
              <w:lastRenderedPageBreak/>
              <w:t>страниц, то включается элемент «Содержание».</w:t>
            </w:r>
          </w:p>
        </w:tc>
        <w:tc>
          <w:tcPr>
            <w:tcW w:w="4424" w:type="dxa"/>
          </w:tcPr>
          <w:p w14:paraId="43F738AC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Принято.</w:t>
            </w:r>
          </w:p>
          <w:p w14:paraId="51F96FC0" w14:textId="667AE479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исключен</w:t>
            </w:r>
          </w:p>
        </w:tc>
      </w:tr>
      <w:tr w:rsidR="00F30242" w:rsidRPr="00E207EE" w14:paraId="25FF89E6" w14:textId="77777777" w:rsidTr="00F30242">
        <w:tc>
          <w:tcPr>
            <w:tcW w:w="509" w:type="dxa"/>
          </w:tcPr>
          <w:p w14:paraId="06CC51D7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76C464D" w14:textId="2E5ED8E4" w:rsidR="00F30242" w:rsidRPr="00465F2B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</w:tcPr>
          <w:p w14:paraId="3FD1D45A" w14:textId="575A0AEE" w:rsidR="00F30242" w:rsidRPr="00AF1C8A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«Амурский судостроительный завод» № АСЗ-051-2423 от 09.02.2024 г.</w:t>
            </w:r>
          </w:p>
        </w:tc>
        <w:tc>
          <w:tcPr>
            <w:tcW w:w="6236" w:type="dxa"/>
          </w:tcPr>
          <w:p w14:paraId="2EB1A07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8C4F210" w14:textId="77777777" w:rsidR="00F30242" w:rsidRPr="00465F2B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5F2B">
              <w:rPr>
                <w:rFonts w:ascii="Arial" w:hAnsi="Arial" w:cs="Arial"/>
                <w:sz w:val="20"/>
                <w:szCs w:val="20"/>
              </w:rPr>
              <w:t>Не соответствует п.3.4.1 ГОСТ 1.5-2001</w:t>
            </w:r>
          </w:p>
          <w:p w14:paraId="36EFA4B4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FCC49D3" w14:textId="76872288" w:rsidR="00F30242" w:rsidRPr="00465F2B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5F2B">
              <w:rPr>
                <w:rFonts w:ascii="Arial" w:hAnsi="Arial" w:cs="Arial"/>
                <w:sz w:val="20"/>
                <w:szCs w:val="20"/>
              </w:rPr>
              <w:t>Убрать раздел</w:t>
            </w:r>
          </w:p>
        </w:tc>
        <w:tc>
          <w:tcPr>
            <w:tcW w:w="4424" w:type="dxa"/>
          </w:tcPr>
          <w:p w14:paraId="0B390849" w14:textId="151E14F0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1819F724" w14:textId="77777777" w:rsidTr="00F30242">
        <w:tc>
          <w:tcPr>
            <w:tcW w:w="509" w:type="dxa"/>
          </w:tcPr>
          <w:p w14:paraId="0A44B01C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824D846" w14:textId="07B3671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</w:tcPr>
          <w:p w14:paraId="0889AE74" w14:textId="77777777" w:rsidR="00F30242" w:rsidRPr="00AF1C8A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E2">
              <w:rPr>
                <w:rFonts w:ascii="Arial" w:hAnsi="Arial" w:cs="Arial"/>
                <w:sz w:val="20"/>
                <w:szCs w:val="20"/>
              </w:rPr>
              <w:t>ФГБУ «46 ЦНИИ» Минобороны России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б/н</w:t>
            </w:r>
          </w:p>
        </w:tc>
        <w:tc>
          <w:tcPr>
            <w:tcW w:w="6236" w:type="dxa"/>
          </w:tcPr>
          <w:p w14:paraId="1A0CBBDD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318828B" w14:textId="77777777" w:rsidR="00F30242" w:rsidRPr="000F13C9" w:rsidRDefault="00F30242" w:rsidP="00440552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F13C9">
              <w:rPr>
                <w:rFonts w:asciiTheme="minorBidi" w:hAnsiTheme="minorBidi" w:cstheme="minorBidi"/>
                <w:sz w:val="20"/>
                <w:szCs w:val="20"/>
              </w:rPr>
              <w:t>Исключить из проекта стандарта.</w:t>
            </w:r>
          </w:p>
          <w:p w14:paraId="281C1C6B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4F65463" w14:textId="3E54F96B" w:rsidR="00F30242" w:rsidRPr="00017CA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3C9">
              <w:rPr>
                <w:rFonts w:asciiTheme="minorBidi" w:hAnsiTheme="minorBidi" w:cstheme="minorBidi"/>
                <w:sz w:val="20"/>
                <w:szCs w:val="20"/>
              </w:rPr>
              <w:t>В соответствии с ГОСТ 1.5-2001 (пункт 3.4.1) элемент «Содержание» может быть включен в проект стандарта если его объем превышает 24 страницы.</w:t>
            </w:r>
          </w:p>
        </w:tc>
        <w:tc>
          <w:tcPr>
            <w:tcW w:w="4424" w:type="dxa"/>
          </w:tcPr>
          <w:p w14:paraId="19100EF1" w14:textId="3E15FC87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564B07BC" w14:textId="77777777" w:rsidTr="00F30242">
        <w:tc>
          <w:tcPr>
            <w:tcW w:w="509" w:type="dxa"/>
          </w:tcPr>
          <w:p w14:paraId="77F95CAA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464E3DD" w14:textId="0886A30B" w:rsidR="00F30242" w:rsidRPr="004546A8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</w:tcPr>
          <w:p w14:paraId="1D8663BD" w14:textId="77777777" w:rsidR="00F30242" w:rsidRPr="000C3DD0" w:rsidRDefault="00F30242" w:rsidP="00440552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color w:val="313131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6236" w:type="dxa"/>
          </w:tcPr>
          <w:p w14:paraId="47AD03F4" w14:textId="77777777" w:rsidR="00F30242" w:rsidRPr="0074522F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52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37D8D9E" w14:textId="77777777" w:rsidR="00F30242" w:rsidRPr="00162049" w:rsidRDefault="00F30242" w:rsidP="00440552">
            <w:pPr>
              <w:pStyle w:val="af9"/>
              <w:widowControl w:val="0"/>
              <w:tabs>
                <w:tab w:val="left" w:pos="1226"/>
              </w:tabs>
              <w:spacing w:after="0"/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 xml:space="preserve">В соответствии с требованиями п. 3.4.1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 xml:space="preserve">ГОСТ 1.5, </w:t>
            </w: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 xml:space="preserve">если объем стандарта превышает 24 страницы, рекомендуется включать в него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>элемент</w:t>
            </w:r>
            <w:r>
              <w:rPr>
                <w:rFonts w:asciiTheme="minorBidi" w:hAnsiTheme="minorBidi"/>
                <w:color w:val="3F413F"/>
                <w:sz w:val="20"/>
                <w:szCs w:val="20"/>
              </w:rPr>
              <w:t xml:space="preserve">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>«Сод</w:t>
            </w:r>
            <w:r w:rsidRPr="000C3DD0">
              <w:rPr>
                <w:rFonts w:asciiTheme="minorBidi" w:hAnsiTheme="minorBidi"/>
                <w:color w:val="1C1C1C"/>
                <w:sz w:val="20"/>
                <w:szCs w:val="20"/>
              </w:rPr>
              <w:t>ержание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 xml:space="preserve">». </w:t>
            </w: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 xml:space="preserve">Предлагается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 xml:space="preserve">исключить </w:t>
            </w: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 xml:space="preserve">структурный элемент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 xml:space="preserve">«Содержание», </w:t>
            </w: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 xml:space="preserve">так как объем стандарта </w:t>
            </w:r>
            <w:r w:rsidRPr="000C3DD0">
              <w:rPr>
                <w:rFonts w:asciiTheme="minorBidi" w:hAnsiTheme="minorBidi"/>
                <w:color w:val="3F413F"/>
                <w:sz w:val="20"/>
                <w:szCs w:val="20"/>
              </w:rPr>
              <w:t xml:space="preserve">не </w:t>
            </w:r>
            <w:r w:rsidRPr="000C3DD0">
              <w:rPr>
                <w:rFonts w:asciiTheme="minorBidi" w:hAnsiTheme="minorBidi"/>
                <w:color w:val="2D2F2D"/>
                <w:sz w:val="20"/>
                <w:szCs w:val="20"/>
              </w:rPr>
              <w:t>превышает 24 страницы</w:t>
            </w:r>
          </w:p>
        </w:tc>
        <w:tc>
          <w:tcPr>
            <w:tcW w:w="4424" w:type="dxa"/>
          </w:tcPr>
          <w:p w14:paraId="12AEC868" w14:textId="6C858981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58E4571F" w14:textId="77777777" w:rsidTr="00F30242">
        <w:tc>
          <w:tcPr>
            <w:tcW w:w="509" w:type="dxa"/>
          </w:tcPr>
          <w:p w14:paraId="492200C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8848CF6" w14:textId="07FFCAA4" w:rsidR="00F30242" w:rsidRPr="00A507AB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стр. 4 документа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</w:p>
        </w:tc>
        <w:tc>
          <w:tcPr>
            <w:tcW w:w="2410" w:type="dxa"/>
          </w:tcPr>
          <w:p w14:paraId="50209BD3" w14:textId="77777777" w:rsidR="00F30242" w:rsidRPr="00E207EE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C8A">
              <w:rPr>
                <w:rFonts w:ascii="Arial" w:hAnsi="Arial" w:cs="Arial"/>
                <w:sz w:val="20"/>
                <w:szCs w:val="20"/>
              </w:rPr>
              <w:t>АО «НПО «Электромашина»</w:t>
            </w:r>
            <w:r>
              <w:rPr>
                <w:rFonts w:ascii="Arial" w:hAnsi="Arial" w:cs="Arial"/>
                <w:sz w:val="20"/>
                <w:szCs w:val="20"/>
              </w:rPr>
              <w:t>, № 43-18/1672 от 06.02.2024 г.</w:t>
            </w:r>
          </w:p>
        </w:tc>
        <w:tc>
          <w:tcPr>
            <w:tcW w:w="6236" w:type="dxa"/>
          </w:tcPr>
          <w:p w14:paraId="0E06BB0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342D3EA" w14:textId="77777777" w:rsidR="00F30242" w:rsidRPr="00A507AB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07AB">
              <w:rPr>
                <w:rFonts w:ascii="Arial" w:hAnsi="Arial" w:cs="Arial"/>
                <w:sz w:val="20"/>
                <w:szCs w:val="20"/>
              </w:rPr>
              <w:t>Пустой лист</w:t>
            </w:r>
          </w:p>
          <w:p w14:paraId="25C88AF5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9878F68" w14:textId="77777777" w:rsidR="00F30242" w:rsidRPr="00A507AB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07AB">
              <w:rPr>
                <w:rFonts w:ascii="Arial" w:hAnsi="Arial" w:cs="Arial"/>
                <w:sz w:val="20"/>
                <w:szCs w:val="20"/>
              </w:rPr>
              <w:t>Убрать пустой лист</w:t>
            </w:r>
          </w:p>
          <w:p w14:paraId="0095375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777CA2E" w14:textId="77777777" w:rsidR="00F30242" w:rsidRPr="00E207E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07AB">
              <w:rPr>
                <w:rFonts w:ascii="Arial" w:hAnsi="Arial" w:cs="Arial"/>
                <w:sz w:val="20"/>
                <w:szCs w:val="20"/>
              </w:rPr>
              <w:t>В стандарте не должно быть пустых листов</w:t>
            </w:r>
          </w:p>
        </w:tc>
        <w:tc>
          <w:tcPr>
            <w:tcW w:w="4424" w:type="dxa"/>
          </w:tcPr>
          <w:p w14:paraId="499449E9" w14:textId="59F8F81F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57D20335" w14:textId="77777777" w:rsidTr="00F30242">
        <w:tc>
          <w:tcPr>
            <w:tcW w:w="509" w:type="dxa"/>
          </w:tcPr>
          <w:p w14:paraId="0A515B4D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E286120" w14:textId="55BF53E5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стр. 4 документа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</w:p>
        </w:tc>
        <w:tc>
          <w:tcPr>
            <w:tcW w:w="2410" w:type="dxa"/>
          </w:tcPr>
          <w:p w14:paraId="1E2305C2" w14:textId="074E18D0" w:rsidR="00F30242" w:rsidRPr="00AF1C8A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2C9B1B34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0A0A424" w14:textId="013D0101" w:rsidR="00F30242" w:rsidRPr="00D8267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0C00">
              <w:rPr>
                <w:rFonts w:asciiTheme="minorBidi" w:hAnsiTheme="minorBidi" w:cstheme="minorBidi"/>
                <w:sz w:val="20"/>
                <w:szCs w:val="20"/>
              </w:rPr>
              <w:t>В электронной версии документа предлагается удалить пустую страницу № 4, после раздела «Содержание»</w:t>
            </w:r>
          </w:p>
        </w:tc>
        <w:tc>
          <w:tcPr>
            <w:tcW w:w="4424" w:type="dxa"/>
          </w:tcPr>
          <w:p w14:paraId="6DC5C98C" w14:textId="3F53AA95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7AFCFE39" w14:textId="77777777" w:rsidTr="00F30242">
        <w:tc>
          <w:tcPr>
            <w:tcW w:w="509" w:type="dxa"/>
          </w:tcPr>
          <w:p w14:paraId="468FF8D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C4A0FF2" w14:textId="7E8A321F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0528776" w14:textId="7EBF4B5A" w:rsidR="00F30242" w:rsidRPr="00AF1C8A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«Амурский судостроительный завод» № АСЗ-051-2423 от 09.02.2024 г.</w:t>
            </w:r>
          </w:p>
        </w:tc>
        <w:tc>
          <w:tcPr>
            <w:tcW w:w="6236" w:type="dxa"/>
          </w:tcPr>
          <w:p w14:paraId="742538EA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47DD567" w14:textId="77777777" w:rsidR="00F30242" w:rsidRPr="00465F2B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5F2B">
              <w:rPr>
                <w:rFonts w:ascii="Arial" w:hAnsi="Arial" w:cs="Arial"/>
                <w:sz w:val="20"/>
                <w:szCs w:val="20"/>
              </w:rPr>
              <w:t>Текст раздела пронумеровать</w:t>
            </w:r>
          </w:p>
          <w:p w14:paraId="10EA16A5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9239DD2" w14:textId="4A70CB86" w:rsidR="00F30242" w:rsidRPr="00465F2B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5F2B">
              <w:rPr>
                <w:rFonts w:ascii="Arial" w:hAnsi="Arial" w:cs="Arial"/>
                <w:sz w:val="20"/>
                <w:szCs w:val="20"/>
              </w:rPr>
              <w:t>1.1, 1.2 и т.д.</w:t>
            </w:r>
          </w:p>
        </w:tc>
        <w:tc>
          <w:tcPr>
            <w:tcW w:w="4424" w:type="dxa"/>
          </w:tcPr>
          <w:p w14:paraId="7F30B83B" w14:textId="1E64669D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466A66F7" w14:textId="594C4F52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Оставлен один пункт без нумерации</w:t>
            </w:r>
          </w:p>
        </w:tc>
      </w:tr>
      <w:tr w:rsidR="00F30242" w:rsidRPr="00E207EE" w14:paraId="43D13D89" w14:textId="77777777" w:rsidTr="00F30242">
        <w:tc>
          <w:tcPr>
            <w:tcW w:w="509" w:type="dxa"/>
          </w:tcPr>
          <w:p w14:paraId="202603CB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D6C34DF" w14:textId="407C027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B353CB4" w14:textId="292CDB20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6236" w:type="dxa"/>
          </w:tcPr>
          <w:p w14:paraId="0DC2C68B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3B99230" w14:textId="7777777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изложить в соответствии с 3.7.2 ГОСТ 1.5</w:t>
            </w:r>
          </w:p>
          <w:p w14:paraId="46181106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466C298" w14:textId="75B3EDD9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«Настоящий стандарт распространяется на изделия машиностроения всех отраслей промышленности, а также на объекты строительства…. и устанавливает…….».</w:t>
            </w:r>
          </w:p>
        </w:tc>
        <w:tc>
          <w:tcPr>
            <w:tcW w:w="4424" w:type="dxa"/>
          </w:tcPr>
          <w:p w14:paraId="21D00A2B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14E6DB22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Формулировка доработана.</w:t>
            </w:r>
          </w:p>
          <w:p w14:paraId="25442F24" w14:textId="4ADB0290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Распространение на строительство в области применения нецелесообразно, что планируется согласовать с ТК 465. Это не запрещает применять стандарты ЕСКД в любых отраслях, где это будет признано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целесообразным соответствующими ведомствами и ТК</w:t>
            </w:r>
          </w:p>
        </w:tc>
      </w:tr>
      <w:tr w:rsidR="00F30242" w:rsidRPr="00E207EE" w14:paraId="36E885DA" w14:textId="77777777" w:rsidTr="00F30242">
        <w:tc>
          <w:tcPr>
            <w:tcW w:w="509" w:type="dxa"/>
          </w:tcPr>
          <w:p w14:paraId="57DEE71D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D553787" w14:textId="0B57AFB9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93FF069" w14:textId="3F2ADC87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3F7AF4C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4F6D917" w14:textId="17E46E79" w:rsidR="00F30242" w:rsidRPr="00D8267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0C00">
              <w:rPr>
                <w:rFonts w:asciiTheme="minorBidi" w:hAnsiTheme="minorBidi" w:cstheme="minorBidi"/>
                <w:sz w:val="20"/>
                <w:szCs w:val="20"/>
              </w:rPr>
              <w:t>Убрать ограничение области распространения стандарта только на изделия и машиностроения.</w:t>
            </w:r>
          </w:p>
        </w:tc>
        <w:tc>
          <w:tcPr>
            <w:tcW w:w="4424" w:type="dxa"/>
          </w:tcPr>
          <w:p w14:paraId="7C53979C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1CF3253E" w14:textId="1F94DA17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требуется, так как существует, например, пищевая промышленность с хлебобулочными изделиями</w:t>
            </w:r>
          </w:p>
        </w:tc>
      </w:tr>
      <w:tr w:rsidR="00F30242" w:rsidRPr="00E207EE" w14:paraId="071E26F8" w14:textId="77777777" w:rsidTr="00F30242">
        <w:tc>
          <w:tcPr>
            <w:tcW w:w="509" w:type="dxa"/>
          </w:tcPr>
          <w:p w14:paraId="7DCC7869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834588B" w14:textId="2D8DB263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B35A4D5" w14:textId="7BF97284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6B0D8D93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4018580" w14:textId="5F12387C" w:rsidR="00F30242" w:rsidRPr="00DF0C00" w:rsidRDefault="00F30242" w:rsidP="00440552">
            <w:pPr>
              <w:pStyle w:val="a6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DF0C00">
              <w:rPr>
                <w:rFonts w:asciiTheme="minorBidi" w:hAnsiTheme="minorBidi" w:cstheme="minorBidi"/>
                <w:sz w:val="20"/>
                <w:szCs w:val="20"/>
              </w:rPr>
              <w:t>Уточнить формулировку первого абзаца (поставить запятую или союз «и» после слова «материалов»)</w:t>
            </w:r>
          </w:p>
        </w:tc>
        <w:tc>
          <w:tcPr>
            <w:tcW w:w="4424" w:type="dxa"/>
          </w:tcPr>
          <w:p w14:paraId="596B5EBC" w14:textId="2C7F6D1D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1CBBB316" w14:textId="77777777" w:rsidTr="00F30242">
        <w:tc>
          <w:tcPr>
            <w:tcW w:w="509" w:type="dxa"/>
          </w:tcPr>
          <w:p w14:paraId="24EFD871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04F379A" w14:textId="3B91EB88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A14CC8A" w14:textId="00B36B3C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(ВНИИ «Сигнал»)</w:t>
            </w:r>
          </w:p>
        </w:tc>
        <w:tc>
          <w:tcPr>
            <w:tcW w:w="6236" w:type="dxa"/>
          </w:tcPr>
          <w:p w14:paraId="5356D66A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64D2CE4" w14:textId="77777777" w:rsidR="00F30242" w:rsidRPr="00A5164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Настоящий стандарт устанавливает графические обозначения материалов правила …</w:t>
            </w:r>
          </w:p>
          <w:p w14:paraId="6FAF6235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9C009F6" w14:textId="77777777" w:rsidR="00F30242" w:rsidRPr="00A5164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Настоящий стандарт устанавливает графические обозначения материалов, правила …</w:t>
            </w:r>
          </w:p>
          <w:p w14:paraId="5315CCB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AF78973" w14:textId="774AE1C1" w:rsidR="00F30242" w:rsidRPr="00A5164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Пропущена запятая</w:t>
            </w:r>
          </w:p>
        </w:tc>
        <w:tc>
          <w:tcPr>
            <w:tcW w:w="4424" w:type="dxa"/>
          </w:tcPr>
          <w:p w14:paraId="7560C6E8" w14:textId="2F89B353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1C88659E" w14:textId="77777777" w:rsidTr="00F30242">
        <w:tc>
          <w:tcPr>
            <w:tcW w:w="509" w:type="dxa"/>
          </w:tcPr>
          <w:p w14:paraId="17C7ECAD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BCF641D" w14:textId="3782D103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E40A061" w14:textId="065552CF" w:rsidR="00F30242" w:rsidRPr="00355BCE" w:rsidRDefault="00F30242" w:rsidP="00440552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1A590A1C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F38D83D" w14:textId="77777777" w:rsidR="00F30242" w:rsidRPr="007E3FC5" w:rsidRDefault="00F30242" w:rsidP="00440552">
            <w:pPr>
              <w:pStyle w:val="a6"/>
              <w:suppressAutoHyphens/>
              <w:ind w:firstLine="9"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Область применения и распространения стандарта оставить в соответствии с ГОСТ 2.306-68.</w:t>
            </w:r>
          </w:p>
          <w:p w14:paraId="58015567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2CC861C" w14:textId="7777777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Абзац 1 области применения изложить в редакции: «Настоящий стандарт устанавливает графические обозначения материалов в сечениях и на фасадах, правила их указания в конструкторских и технологических документах.».</w:t>
            </w:r>
          </w:p>
          <w:p w14:paraId="3B41B404" w14:textId="7777777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Абзац 2 области применения изложить в редакции: «Настоящий стандарт распространяется на изделия всех отраслей промышленности.».</w:t>
            </w:r>
          </w:p>
          <w:p w14:paraId="27AC6FE4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2A3E11B" w14:textId="7777777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Необходимо учитывать многообразие направлений промышленности, не ограничиваясь машиностроением.</w:t>
            </w:r>
          </w:p>
          <w:p w14:paraId="605555D2" w14:textId="43FFB8FA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Устранение пунктуационных ошибок, уточнение текстовых формулировок.</w:t>
            </w:r>
          </w:p>
        </w:tc>
        <w:tc>
          <w:tcPr>
            <w:tcW w:w="4424" w:type="dxa"/>
          </w:tcPr>
          <w:p w14:paraId="74D51381" w14:textId="19DFF34F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3F85E94D" w14:textId="7941C935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Область уточнена.</w:t>
            </w:r>
          </w:p>
          <w:p w14:paraId="44CA360D" w14:textId="4736BC3B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Распространение на строительство в области применения нецелесообразно, что планируется согласовать с ТК 465. Это не запрещает применять стандарты ЕСКД в любых отраслях, где это будет признано целесообразным соответствующими ведомствами и ТК</w:t>
            </w:r>
          </w:p>
        </w:tc>
      </w:tr>
      <w:tr w:rsidR="00F30242" w:rsidRPr="00E207EE" w14:paraId="4B4D3966" w14:textId="77777777" w:rsidTr="00F30242">
        <w:tc>
          <w:tcPr>
            <w:tcW w:w="509" w:type="dxa"/>
          </w:tcPr>
          <w:p w14:paraId="5E5A4320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7CE0D06" w14:textId="7F228A38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6D67652" w14:textId="2C594369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62C91CCC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8E8F16F" w14:textId="5E122168" w:rsidR="00F30242" w:rsidRPr="00401D2E" w:rsidRDefault="00F30242" w:rsidP="00440552">
            <w:pPr>
              <w:pStyle w:val="ac"/>
              <w:tabs>
                <w:tab w:val="left" w:pos="655"/>
              </w:tabs>
              <w:ind w:left="0" w:firstLine="0"/>
              <w:rPr>
                <w:rFonts w:asciiTheme="minorBidi" w:hAnsiTheme="minorBidi" w:cstheme="minorBidi"/>
                <w:sz w:val="20"/>
                <w:szCs w:val="20"/>
                <w:u w:val="single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«…обозначения материалов правила их указания…»</w:t>
            </w:r>
          </w:p>
          <w:p w14:paraId="0D82BF4C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C860B25" w14:textId="27C907FB" w:rsidR="00F30242" w:rsidRPr="00401D2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«… обозначения материалов и правила их указания …»</w:t>
            </w:r>
          </w:p>
        </w:tc>
        <w:tc>
          <w:tcPr>
            <w:tcW w:w="4424" w:type="dxa"/>
          </w:tcPr>
          <w:p w14:paraId="2D665EBD" w14:textId="4AF61364" w:rsidR="00F30242" w:rsidRPr="00C1697D" w:rsidRDefault="00F30242" w:rsidP="006B5DE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6AC51FE0" w14:textId="77777777" w:rsidTr="00F30242">
        <w:tc>
          <w:tcPr>
            <w:tcW w:w="509" w:type="dxa"/>
          </w:tcPr>
          <w:p w14:paraId="06459CA1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796795F" w14:textId="65C285FC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2BB03C9" w14:textId="61AF29EC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107C40">
              <w:rPr>
                <w:rFonts w:ascii="Arial" w:hAnsi="Arial" w:cs="Arial"/>
                <w:sz w:val="20"/>
                <w:szCs w:val="20"/>
              </w:rPr>
              <w:t>В/ч 3</w:t>
            </w:r>
            <w:r>
              <w:rPr>
                <w:rFonts w:ascii="Arial" w:hAnsi="Arial" w:cs="Arial"/>
                <w:sz w:val="20"/>
                <w:szCs w:val="20"/>
              </w:rPr>
              <w:t>1800 Министерства обороны РФ, № </w:t>
            </w:r>
            <w:r w:rsidRPr="00107C40">
              <w:rPr>
                <w:rFonts w:ascii="Arial" w:hAnsi="Arial" w:cs="Arial"/>
                <w:sz w:val="20"/>
                <w:szCs w:val="20"/>
              </w:rPr>
              <w:t>210/31/1876 от 15.03.2024 г.</w:t>
            </w:r>
          </w:p>
        </w:tc>
        <w:tc>
          <w:tcPr>
            <w:tcW w:w="6236" w:type="dxa"/>
          </w:tcPr>
          <w:p w14:paraId="2BE99F7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B8CFA6D" w14:textId="418F2570" w:rsidR="00F30242" w:rsidRPr="005E5EF4" w:rsidRDefault="00F30242" w:rsidP="00440552">
            <w:pPr>
              <w:pStyle w:val="TableParagraph"/>
              <w:rPr>
                <w:rFonts w:asciiTheme="minorBidi" w:eastAsia="Times New Roman" w:hAnsiTheme="minorBidi"/>
                <w:sz w:val="20"/>
                <w:szCs w:val="20"/>
                <w:lang w:val="ru-RU"/>
              </w:rPr>
            </w:pPr>
            <w:r w:rsidRPr="001F7F19">
              <w:rPr>
                <w:rFonts w:asciiTheme="minorBidi" w:hAnsiTheme="minorBidi"/>
                <w:sz w:val="20"/>
                <w:szCs w:val="20"/>
                <w:lang w:val="ru-RU"/>
              </w:rPr>
              <w:t>Область применения стандарта не соответствует его названию (не ясно, почему обозначения, применяемые в графических материалах, рассматриваются</w:t>
            </w:r>
            <w:r>
              <w:rPr>
                <w:rFonts w:asciiTheme="minorBidi" w:hAnsiTheme="minorBidi"/>
                <w:sz w:val="20"/>
                <w:szCs w:val="20"/>
                <w:lang w:val="ru-RU"/>
              </w:rPr>
              <w:t xml:space="preserve"> только </w:t>
            </w:r>
            <w:r w:rsidRPr="001F7F19">
              <w:rPr>
                <w:rFonts w:asciiTheme="minorBidi" w:hAnsiTheme="minorBidi"/>
                <w:sz w:val="20"/>
                <w:szCs w:val="20"/>
                <w:lang w:val="ru-RU"/>
              </w:rPr>
              <w:t xml:space="preserve"> в отношении сечений в графических конструкторских материалах).</w:t>
            </w:r>
          </w:p>
        </w:tc>
        <w:tc>
          <w:tcPr>
            <w:tcW w:w="4424" w:type="dxa"/>
          </w:tcPr>
          <w:p w14:paraId="4A0A3FFC" w14:textId="77777777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6A702194" w14:textId="5D52BDC4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42" w:rsidRPr="00E207EE" w14:paraId="0B087DE7" w14:textId="77777777" w:rsidTr="00F30242">
        <w:tc>
          <w:tcPr>
            <w:tcW w:w="509" w:type="dxa"/>
          </w:tcPr>
          <w:p w14:paraId="5E8CBCFC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83AFF30" w14:textId="404FF44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A5CC700" w14:textId="3439AFDD" w:rsidR="00F30242" w:rsidRPr="00107C40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«Российские космические системы», № РКС 8-420 от 15.03.2024 г.</w:t>
            </w:r>
          </w:p>
        </w:tc>
        <w:tc>
          <w:tcPr>
            <w:tcW w:w="6236" w:type="dxa"/>
          </w:tcPr>
          <w:p w14:paraId="015A123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655203C" w14:textId="77777777" w:rsidR="00F30242" w:rsidRPr="00B74F13" w:rsidRDefault="00F30242" w:rsidP="00440552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B74F13">
              <w:rPr>
                <w:rFonts w:asciiTheme="minorBidi" w:hAnsiTheme="minorBidi"/>
                <w:sz w:val="20"/>
                <w:szCs w:val="20"/>
              </w:rPr>
              <w:t>Неверная формулировка предложения: «Настоящий стандарт устанавливает графическое обозначение материалов правила их указания в сечениях в графических конструкторских документах.»</w:t>
            </w:r>
          </w:p>
          <w:p w14:paraId="3671EF20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AC283EC" w14:textId="4BEF7684" w:rsidR="00F30242" w:rsidRPr="00B74F13" w:rsidRDefault="00F30242" w:rsidP="00440552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B74F13">
              <w:rPr>
                <w:rFonts w:asciiTheme="minorBidi" w:hAnsiTheme="minorBidi"/>
                <w:sz w:val="20"/>
                <w:szCs w:val="20"/>
              </w:rPr>
              <w:t xml:space="preserve"> «Настоящий стандарт устанавливает графическое обозначение материалов в сечениях и на фасадах и правила их нанесения в графических конструкторских документах.»</w:t>
            </w:r>
          </w:p>
          <w:p w14:paraId="11D0D7B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44B40CB" w14:textId="234BE4AE" w:rsidR="00F30242" w:rsidRPr="00EA1520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F13">
              <w:rPr>
                <w:rFonts w:asciiTheme="minorBidi" w:hAnsiTheme="minorBidi"/>
                <w:sz w:val="20"/>
                <w:szCs w:val="20"/>
              </w:rPr>
              <w:t>Исправляются ошибки пунктуации, указывается на обозначение материалов на фасадах в соответствии с таблицей</w:t>
            </w:r>
            <w:r w:rsidRPr="00B74F13">
              <w:rPr>
                <w:rFonts w:asciiTheme="minorBidi" w:hAnsiTheme="minorBidi"/>
                <w:sz w:val="20"/>
                <w:szCs w:val="20"/>
                <w:lang w:val="en-US"/>
              </w:rPr>
              <w:t> </w:t>
            </w:r>
            <w:r w:rsidRPr="00B74F13">
              <w:rPr>
                <w:rFonts w:asciiTheme="minorBidi" w:hAnsiTheme="minorBidi"/>
                <w:sz w:val="20"/>
                <w:szCs w:val="20"/>
              </w:rPr>
              <w:t>2</w:t>
            </w:r>
          </w:p>
        </w:tc>
        <w:tc>
          <w:tcPr>
            <w:tcW w:w="4424" w:type="dxa"/>
          </w:tcPr>
          <w:p w14:paraId="7AE38DFC" w14:textId="77777777" w:rsidR="00F30242" w:rsidRDefault="00F30242" w:rsidP="006B5DE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6014D8A" w14:textId="0590BE44" w:rsidR="00F30242" w:rsidRPr="00C1697D" w:rsidRDefault="00F30242" w:rsidP="006B5DEB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Область применения уточнена в соответствии с текстом ОР</w:t>
            </w:r>
          </w:p>
        </w:tc>
      </w:tr>
      <w:tr w:rsidR="00F30242" w:rsidRPr="00E207EE" w14:paraId="2B5641C6" w14:textId="77777777" w:rsidTr="00F30242">
        <w:tc>
          <w:tcPr>
            <w:tcW w:w="509" w:type="dxa"/>
          </w:tcPr>
          <w:p w14:paraId="4B312FBB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90107FA" w14:textId="5C743C29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779BE300" w14:textId="3929FD22" w:rsidR="00F30242" w:rsidRPr="009D6DE9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«ЦКБ «Коралл», № 13-ОСК/502 от 07.03.2024 г.</w:t>
            </w:r>
          </w:p>
        </w:tc>
        <w:tc>
          <w:tcPr>
            <w:tcW w:w="6236" w:type="dxa"/>
          </w:tcPr>
          <w:p w14:paraId="1AE0CA42" w14:textId="77777777" w:rsidR="00F30242" w:rsidRPr="00EE6468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E64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CBC15B3" w14:textId="77777777" w:rsidR="00F30242" w:rsidRPr="00EE6468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468">
              <w:rPr>
                <w:rFonts w:ascii="Arial" w:hAnsi="Arial" w:cs="Arial"/>
                <w:sz w:val="20"/>
                <w:szCs w:val="20"/>
                <w:u w:val="single"/>
              </w:rPr>
              <w:t>В разделе указано:</w:t>
            </w:r>
          </w:p>
          <w:p w14:paraId="1699580F" w14:textId="77777777" w:rsidR="00F30242" w:rsidRPr="00EE6468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E6468">
              <w:rPr>
                <w:rFonts w:ascii="Arial" w:hAnsi="Arial" w:cs="Arial"/>
                <w:sz w:val="20"/>
                <w:szCs w:val="20"/>
              </w:rPr>
              <w:t>«Настоящий стандарт распространяется на изделия машиностроения всех отраслей промышленности.</w:t>
            </w:r>
          </w:p>
          <w:p w14:paraId="13D3FDBC" w14:textId="77777777" w:rsidR="00F30242" w:rsidRPr="00EE6468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EE6468">
              <w:rPr>
                <w:rFonts w:ascii="Arial" w:hAnsi="Arial" w:cs="Arial"/>
                <w:sz w:val="20"/>
                <w:szCs w:val="20"/>
              </w:rPr>
              <w:t>Настоящий стандарт также распространяется на объекты строительства и строительные изделия в соответствии со стандартами Системы проектной документации для строительства».</w:t>
            </w:r>
          </w:p>
          <w:p w14:paraId="46B9D74F" w14:textId="77777777" w:rsidR="00F30242" w:rsidRPr="00EE6468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64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6285CC83" w14:textId="77777777" w:rsidR="00F30242" w:rsidRPr="00EE6468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468">
              <w:rPr>
                <w:rFonts w:ascii="Arial" w:hAnsi="Arial" w:cs="Arial"/>
                <w:sz w:val="20"/>
                <w:szCs w:val="20"/>
                <w:u w:val="single"/>
              </w:rPr>
              <w:t>Предлагается:</w:t>
            </w:r>
          </w:p>
          <w:p w14:paraId="42039D20" w14:textId="77777777" w:rsidR="00F30242" w:rsidRPr="00EE6468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E6468">
              <w:rPr>
                <w:rFonts w:ascii="Arial" w:hAnsi="Arial" w:cs="Arial"/>
                <w:sz w:val="20"/>
                <w:szCs w:val="20"/>
              </w:rPr>
              <w:t>«Настоящий стандарт распространяется на конструкторскую документацию изделий машиностроения всех отраслей промышленности.</w:t>
            </w:r>
          </w:p>
          <w:p w14:paraId="1FAF9ECE" w14:textId="77777777" w:rsidR="00F30242" w:rsidRPr="00EE6468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E6468">
              <w:rPr>
                <w:rFonts w:ascii="Arial" w:hAnsi="Arial" w:cs="Arial"/>
                <w:sz w:val="20"/>
                <w:szCs w:val="20"/>
              </w:rPr>
              <w:t>Настоящий стандарт также распространяется на конструкторскую документацию объектов строительства и строительных изделий в соответствии со стандартами Системы проектной документации для строительства».</w:t>
            </w:r>
          </w:p>
          <w:p w14:paraId="2F6C17EF" w14:textId="77777777" w:rsidR="00F30242" w:rsidRPr="00EE6468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0DEF028" w14:textId="77777777" w:rsidR="00F30242" w:rsidRPr="00EE6468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E6468">
              <w:rPr>
                <w:rFonts w:ascii="Arial" w:hAnsi="Arial" w:cs="Arial"/>
                <w:sz w:val="20"/>
                <w:szCs w:val="20"/>
              </w:rPr>
              <w:t>В п.1 – в первом предложении после слова «материалов» вставить союз «и».</w:t>
            </w:r>
          </w:p>
          <w:p w14:paraId="63B0218B" w14:textId="77777777" w:rsidR="00F30242" w:rsidRPr="00EE6468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6468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703CABA" w14:textId="77777777" w:rsidR="00F30242" w:rsidRPr="00EE6468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646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Уточнение области распространения стандарта.</w:t>
            </w:r>
          </w:p>
          <w:p w14:paraId="32606765" w14:textId="67853DB9" w:rsidR="00F30242" w:rsidRPr="00EE6468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E6468">
              <w:rPr>
                <w:rFonts w:ascii="Arial" w:hAnsi="Arial" w:cs="Arial"/>
                <w:color w:val="000000"/>
                <w:sz w:val="20"/>
                <w:szCs w:val="20"/>
              </w:rPr>
              <w:t>Стандарт устанавливает требования к конструкторским документам, а не к изделиям и объектам.</w:t>
            </w:r>
          </w:p>
        </w:tc>
        <w:tc>
          <w:tcPr>
            <w:tcW w:w="4424" w:type="dxa"/>
          </w:tcPr>
          <w:p w14:paraId="6AD576B5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Отклонено.</w:t>
            </w:r>
          </w:p>
          <w:p w14:paraId="4E6C35F1" w14:textId="660815A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Область действия стандартов ЕСКД определена п.5.5 ГОСТ Р 2.001-2023.</w:t>
            </w:r>
          </w:p>
          <w:p w14:paraId="5F32B733" w14:textId="37AB0714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Распространение на строительство в области применения нецелесообразно, что планируется согласовать с ТК 465. Это не запрещает применять стандарты ЕСКД в любых отраслях, где это будет признано целесообразным соответствующими ведомствами и ТК</w:t>
            </w:r>
          </w:p>
          <w:p w14:paraId="376B52DA" w14:textId="1E00A117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42" w:rsidRPr="00E207EE" w14:paraId="10EA4618" w14:textId="77777777" w:rsidTr="00F30242">
        <w:tc>
          <w:tcPr>
            <w:tcW w:w="509" w:type="dxa"/>
          </w:tcPr>
          <w:p w14:paraId="3C1B9A71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A00C755" w14:textId="6E919D1F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5AEBB908" w14:textId="13718EE0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6236" w:type="dxa"/>
          </w:tcPr>
          <w:p w14:paraId="346E2254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77B7E9F" w14:textId="77777777" w:rsidR="00F30242" w:rsidRPr="0083022E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Настоящий стандарт устанавливает графические обозначения материал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  <w:t>ов пр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авила их указания в сечениях в графических конструкторских документах.</w:t>
            </w:r>
          </w:p>
          <w:p w14:paraId="1037A5FE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7B58CDA" w14:textId="77777777" w:rsidR="00F30242" w:rsidRPr="0083022E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Настоящий стандарт устанавливает графические обозначения материалов, правила их указания в сечениях в графических конструкторских документах.</w:t>
            </w:r>
          </w:p>
          <w:p w14:paraId="74DF5DD1" w14:textId="77777777" w:rsidR="00F30242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02647BE" w14:textId="4AE96109" w:rsidR="00F30242" w:rsidRPr="000A4DC8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Пунктуационная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ошибка</w:t>
            </w:r>
          </w:p>
        </w:tc>
        <w:tc>
          <w:tcPr>
            <w:tcW w:w="4424" w:type="dxa"/>
          </w:tcPr>
          <w:p w14:paraId="779B03B6" w14:textId="0D5AFE0A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103BCF33" w14:textId="77777777" w:rsidTr="00F30242">
        <w:tc>
          <w:tcPr>
            <w:tcW w:w="509" w:type="dxa"/>
          </w:tcPr>
          <w:p w14:paraId="0B76B444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3EE555D" w14:textId="011AF5D0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494DC79F" w14:textId="387FC0C9" w:rsidR="00F30242" w:rsidRDefault="00F30242" w:rsidP="00440552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 Инжиниринг»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087D9784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F9C2AB6" w14:textId="77777777" w:rsidR="00F30242" w:rsidRPr="00A92836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Настоящи</w:t>
            </w:r>
            <w:r w:rsidRPr="00A92836">
              <w:rPr>
                <w:rFonts w:asciiTheme="minorBidi" w:hAnsiTheme="minorBidi" w:cstheme="minorBidi"/>
                <w:sz w:val="20"/>
                <w:szCs w:val="20"/>
              </w:rPr>
              <w:t xml:space="preserve">й стандарт устанавливает графические обозначения материалов правила их указания в сечениях в графических конструкторских документах. </w:t>
            </w:r>
          </w:p>
          <w:p w14:paraId="754E1201" w14:textId="77777777" w:rsidR="00F30242" w:rsidRPr="00A9283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8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AD3812A" w14:textId="0F7F4CB4" w:rsidR="00F30242" w:rsidRPr="00A92836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A92836">
              <w:rPr>
                <w:rFonts w:asciiTheme="minorBidi" w:hAnsiTheme="minorBidi" w:cstheme="minorBidi"/>
                <w:i/>
                <w:sz w:val="20"/>
                <w:szCs w:val="20"/>
              </w:rPr>
              <w:t>Предложение перефразировать на:</w:t>
            </w:r>
            <w:r w:rsidRPr="00A928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47EFFBBF" w14:textId="7F0F1187" w:rsidR="00F30242" w:rsidRPr="00D22CE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836">
              <w:rPr>
                <w:rFonts w:asciiTheme="minorBidi" w:hAnsiTheme="minorBidi" w:cstheme="minorBidi"/>
                <w:sz w:val="20"/>
                <w:szCs w:val="20"/>
              </w:rPr>
              <w:t>Настоящий стандарт устанавливает графические обозначения материалов и правила их указания в сечениях в графических конструкторских док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ументах.</w:t>
            </w:r>
          </w:p>
        </w:tc>
        <w:tc>
          <w:tcPr>
            <w:tcW w:w="4424" w:type="dxa"/>
          </w:tcPr>
          <w:p w14:paraId="5C99B82F" w14:textId="051BDE46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1EC73D7E" w14:textId="77777777" w:rsidTr="00F30242">
        <w:tc>
          <w:tcPr>
            <w:tcW w:w="509" w:type="dxa"/>
          </w:tcPr>
          <w:p w14:paraId="4AAD1634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D399E15" w14:textId="0BF5DEE3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5672799F" w14:textId="5E94C10F" w:rsidR="00F30242" w:rsidRPr="000378E1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«Лугансктепловоз»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2AE20993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A7541F0" w14:textId="77777777" w:rsidR="00F30242" w:rsidRPr="00D22CE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2CEC">
              <w:rPr>
                <w:rFonts w:ascii="Arial" w:hAnsi="Arial" w:cs="Arial"/>
                <w:sz w:val="20"/>
                <w:szCs w:val="20"/>
              </w:rPr>
              <w:t>… обозначения материалов правила их указания…</w:t>
            </w:r>
          </w:p>
          <w:p w14:paraId="62CAFDCB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F6F79CA" w14:textId="77777777" w:rsidR="00F30242" w:rsidRPr="00D22CE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2CEC">
              <w:rPr>
                <w:rFonts w:ascii="Arial" w:hAnsi="Arial" w:cs="Arial"/>
                <w:sz w:val="20"/>
                <w:szCs w:val="20"/>
              </w:rPr>
              <w:t>… обозначения материалов, правила их указания…</w:t>
            </w:r>
          </w:p>
          <w:p w14:paraId="1C2569E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0B0BB7B" w14:textId="32A01FE9" w:rsidR="00F30242" w:rsidRPr="00D22CE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2CEC">
              <w:rPr>
                <w:rFonts w:ascii="Arial" w:hAnsi="Arial" w:cs="Arial"/>
                <w:sz w:val="20"/>
                <w:szCs w:val="20"/>
              </w:rPr>
              <w:t>Добавлена запятая</w:t>
            </w:r>
          </w:p>
        </w:tc>
        <w:tc>
          <w:tcPr>
            <w:tcW w:w="4424" w:type="dxa"/>
          </w:tcPr>
          <w:p w14:paraId="171514AF" w14:textId="76D087C1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0BD73655" w14:textId="77777777" w:rsidTr="00F30242">
        <w:tc>
          <w:tcPr>
            <w:tcW w:w="509" w:type="dxa"/>
          </w:tcPr>
          <w:p w14:paraId="3C57743C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21305D5" w14:textId="7887ABA8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2ED35C4D" w14:textId="31A1C3D0" w:rsidR="00F30242" w:rsidRPr="000378E1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 «Центр», б/н</w:t>
            </w:r>
          </w:p>
        </w:tc>
        <w:tc>
          <w:tcPr>
            <w:tcW w:w="6236" w:type="dxa"/>
          </w:tcPr>
          <w:p w14:paraId="22D1DC1C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D88B7FC" w14:textId="2C7F9A51" w:rsidR="00F30242" w:rsidRPr="003A6D4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170D">
              <w:rPr>
                <w:rFonts w:asciiTheme="minorBidi" w:hAnsiTheme="minorBidi" w:cstheme="minorBidi"/>
                <w:bCs/>
                <w:sz w:val="20"/>
                <w:szCs w:val="20"/>
              </w:rPr>
              <w:t>Не записано, где (в сечениях?) установлены графические обозначения материалов или не поставлена запятая после слова «материалов». А на фасадах?</w:t>
            </w:r>
          </w:p>
        </w:tc>
        <w:tc>
          <w:tcPr>
            <w:tcW w:w="4424" w:type="dxa"/>
          </w:tcPr>
          <w:p w14:paraId="7FF8770D" w14:textId="2FB1D6B0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0107305E" w14:textId="48DF7874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Область применения уточнена</w:t>
            </w:r>
          </w:p>
        </w:tc>
      </w:tr>
      <w:tr w:rsidR="00F30242" w:rsidRPr="00E207EE" w14:paraId="1990307A" w14:textId="77777777" w:rsidTr="00F30242">
        <w:tc>
          <w:tcPr>
            <w:tcW w:w="509" w:type="dxa"/>
          </w:tcPr>
          <w:p w14:paraId="7D5C48DE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8645FD0" w14:textId="02EDB0FB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первый абзац</w:t>
            </w:r>
          </w:p>
        </w:tc>
        <w:tc>
          <w:tcPr>
            <w:tcW w:w="2410" w:type="dxa"/>
          </w:tcPr>
          <w:p w14:paraId="1DBC8F72" w14:textId="52C6CADA" w:rsidR="00F30242" w:rsidRPr="00E207EE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E9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29429ED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B7C9740" w14:textId="77777777" w:rsidR="00F30242" w:rsidRPr="00E50DF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0DF2">
              <w:rPr>
                <w:rFonts w:ascii="Arial" w:hAnsi="Arial" w:cs="Arial"/>
                <w:sz w:val="20"/>
                <w:szCs w:val="20"/>
              </w:rPr>
              <w:t>… устанавливает графические обозначения материалов правила их указания в сечениях …</w:t>
            </w:r>
          </w:p>
          <w:p w14:paraId="4A650483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5C366EA" w14:textId="77777777" w:rsidR="00F30242" w:rsidRPr="00E50DF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0DF2">
              <w:rPr>
                <w:rFonts w:ascii="Arial" w:hAnsi="Arial" w:cs="Arial"/>
                <w:sz w:val="20"/>
                <w:szCs w:val="20"/>
              </w:rPr>
              <w:t>… устанавливает графические обозначения материалов и правила их указания в сечениях …</w:t>
            </w:r>
          </w:p>
          <w:p w14:paraId="670EA96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Обоснование:</w:t>
            </w:r>
          </w:p>
          <w:p w14:paraId="65D7DCEE" w14:textId="544FF1CD" w:rsidR="00F30242" w:rsidRPr="00E207E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0DF2">
              <w:rPr>
                <w:rFonts w:ascii="Arial" w:hAnsi="Arial" w:cs="Arial"/>
                <w:sz w:val="20"/>
                <w:szCs w:val="20"/>
              </w:rPr>
              <w:t>Пропущен союз «и» между однородными членами предложения</w:t>
            </w:r>
          </w:p>
        </w:tc>
        <w:tc>
          <w:tcPr>
            <w:tcW w:w="4424" w:type="dxa"/>
          </w:tcPr>
          <w:p w14:paraId="2C56D0AC" w14:textId="3311F85F" w:rsidR="00F30242" w:rsidRPr="00C1697D" w:rsidRDefault="00F30242" w:rsidP="00A9283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4CCE579C" w14:textId="77777777" w:rsidTr="00F30242">
        <w:tc>
          <w:tcPr>
            <w:tcW w:w="509" w:type="dxa"/>
          </w:tcPr>
          <w:p w14:paraId="52700534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E846C71" w14:textId="0A07DA27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первый абзац</w:t>
            </w:r>
          </w:p>
        </w:tc>
        <w:tc>
          <w:tcPr>
            <w:tcW w:w="2410" w:type="dxa"/>
          </w:tcPr>
          <w:p w14:paraId="2940E8A5" w14:textId="003BE09F" w:rsidR="00F30242" w:rsidRPr="009D6DE9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«УКБТМ», № 520-70/3927 от 11.03.2024 г.</w:t>
            </w:r>
          </w:p>
        </w:tc>
        <w:tc>
          <w:tcPr>
            <w:tcW w:w="6236" w:type="dxa"/>
          </w:tcPr>
          <w:p w14:paraId="1743240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69B928B" w14:textId="77777777" w:rsidR="00F30242" w:rsidRPr="00B30D0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0D0A">
              <w:rPr>
                <w:rFonts w:ascii="Arial" w:hAnsi="Arial" w:cs="Arial"/>
                <w:sz w:val="20"/>
                <w:szCs w:val="20"/>
              </w:rPr>
              <w:t>Первый абзац изложить в предлагаемой редакции</w:t>
            </w:r>
          </w:p>
          <w:p w14:paraId="0B2202B5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951C093" w14:textId="77777777" w:rsidR="00F30242" w:rsidRPr="00B30D0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0D0A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графические обозначения материалов </w:t>
            </w:r>
            <w:r w:rsidRPr="00B30D0A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B30D0A">
              <w:rPr>
                <w:rFonts w:ascii="Arial" w:hAnsi="Arial" w:cs="Arial"/>
                <w:sz w:val="20"/>
                <w:szCs w:val="20"/>
              </w:rPr>
              <w:t xml:space="preserve"> правила их указания в сечениях в графических конструкторских документах.</w:t>
            </w:r>
          </w:p>
          <w:p w14:paraId="3B0C8B1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A29C142" w14:textId="3055BEB1" w:rsidR="00F30242" w:rsidRPr="00B30D0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0D0A">
              <w:rPr>
                <w:rFonts w:ascii="Arial" w:hAnsi="Arial" w:cs="Arial"/>
                <w:sz w:val="20"/>
                <w:szCs w:val="20"/>
              </w:rPr>
              <w:t>Ошибка в построении предложения</w:t>
            </w:r>
          </w:p>
        </w:tc>
        <w:tc>
          <w:tcPr>
            <w:tcW w:w="4424" w:type="dxa"/>
          </w:tcPr>
          <w:p w14:paraId="6EE7C71B" w14:textId="5B9784D4" w:rsidR="00F30242" w:rsidRPr="00C1697D" w:rsidRDefault="00F30242" w:rsidP="00A9283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537CCDE7" w14:textId="77777777" w:rsidTr="00F30242">
        <w:tc>
          <w:tcPr>
            <w:tcW w:w="509" w:type="dxa"/>
          </w:tcPr>
          <w:p w14:paraId="11EE089C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3CD068F" w14:textId="042FEE27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первый абзац</w:t>
            </w:r>
          </w:p>
        </w:tc>
        <w:tc>
          <w:tcPr>
            <w:tcW w:w="2410" w:type="dxa"/>
          </w:tcPr>
          <w:p w14:paraId="1B819D81" w14:textId="75F3F061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2EC2CC6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B9FF0DB" w14:textId="77777777" w:rsidR="00F30242" w:rsidRPr="002A0A61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0A61">
              <w:rPr>
                <w:rFonts w:ascii="Arial" w:hAnsi="Arial" w:cs="Arial"/>
                <w:sz w:val="20"/>
                <w:szCs w:val="20"/>
              </w:rPr>
              <w:t>После слова «материалов» дополнить словами: «в сечениях» и поставить запятую</w:t>
            </w:r>
          </w:p>
          <w:p w14:paraId="5BEDB547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6841396" w14:textId="51E7CD03" w:rsidR="00F30242" w:rsidRPr="002A0A61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0A61">
              <w:rPr>
                <w:rFonts w:ascii="Arial" w:hAnsi="Arial" w:cs="Arial"/>
                <w:sz w:val="20"/>
                <w:szCs w:val="20"/>
              </w:rPr>
              <w:t>…обозначения материалов в сечениях, правила…</w:t>
            </w:r>
          </w:p>
        </w:tc>
        <w:tc>
          <w:tcPr>
            <w:tcW w:w="4424" w:type="dxa"/>
          </w:tcPr>
          <w:p w14:paraId="33232F32" w14:textId="171C07CC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23F04466" w14:textId="72DD4B82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Излишняя конкретизация в области применения</w:t>
            </w:r>
          </w:p>
        </w:tc>
      </w:tr>
      <w:tr w:rsidR="00F30242" w:rsidRPr="00E207EE" w14:paraId="199CA13B" w14:textId="77777777" w:rsidTr="00F30242">
        <w:tc>
          <w:tcPr>
            <w:tcW w:w="509" w:type="dxa"/>
          </w:tcPr>
          <w:p w14:paraId="405C523A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0CB5A75" w14:textId="6DA881F5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первый абзац</w:t>
            </w:r>
          </w:p>
        </w:tc>
        <w:tc>
          <w:tcPr>
            <w:tcW w:w="2410" w:type="dxa"/>
          </w:tcPr>
          <w:p w14:paraId="0459F6C0" w14:textId="28E203CB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«Композит», №0322-К18 от 22.03.2024 г.</w:t>
            </w:r>
          </w:p>
        </w:tc>
        <w:tc>
          <w:tcPr>
            <w:tcW w:w="6236" w:type="dxa"/>
          </w:tcPr>
          <w:p w14:paraId="19C5076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A5BD8BA" w14:textId="3D5FFBDC" w:rsidR="00F30242" w:rsidRPr="00E7248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5151">
              <w:rPr>
                <w:rFonts w:asciiTheme="minorBidi" w:hAnsiTheme="minorBidi" w:cstheme="minorBidi"/>
                <w:sz w:val="20"/>
                <w:szCs w:val="20"/>
              </w:rPr>
              <w:t>В 1 а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бзаце после слова «материалов» </w:t>
            </w:r>
            <w:r w:rsidRPr="00535151">
              <w:rPr>
                <w:rFonts w:asciiTheme="minorBidi" w:hAnsiTheme="minorBidi" w:cstheme="minorBidi"/>
                <w:sz w:val="20"/>
                <w:szCs w:val="20"/>
              </w:rPr>
              <w:t>дополнить «, а также».</w:t>
            </w:r>
          </w:p>
        </w:tc>
        <w:tc>
          <w:tcPr>
            <w:tcW w:w="4424" w:type="dxa"/>
          </w:tcPr>
          <w:p w14:paraId="00961B29" w14:textId="7784C24C" w:rsidR="00F30242" w:rsidRPr="00C1697D" w:rsidRDefault="00F30242" w:rsidP="00A9283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49F3D5C2" w14:textId="77777777" w:rsidTr="00F30242">
        <w:tc>
          <w:tcPr>
            <w:tcW w:w="509" w:type="dxa"/>
          </w:tcPr>
          <w:p w14:paraId="7F9ECD68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A3B095E" w14:textId="1D17C428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второй абзац</w:t>
            </w:r>
          </w:p>
        </w:tc>
        <w:tc>
          <w:tcPr>
            <w:tcW w:w="2410" w:type="dxa"/>
          </w:tcPr>
          <w:p w14:paraId="15E314EC" w14:textId="2F60DC49" w:rsidR="00F30242" w:rsidRPr="00E207EE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DE9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7BD59CD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3CEDF3B" w14:textId="77777777" w:rsidR="00F30242" w:rsidRPr="00E50DF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0DF2">
              <w:rPr>
                <w:rFonts w:ascii="Arial" w:hAnsi="Arial" w:cs="Arial"/>
                <w:sz w:val="20"/>
                <w:szCs w:val="20"/>
              </w:rPr>
              <w:t>… распространяется на изделия машиностроения всех отраслей промышленности …</w:t>
            </w:r>
          </w:p>
          <w:p w14:paraId="206B016A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256AA61" w14:textId="77777777" w:rsidR="00F30242" w:rsidRPr="00E50DF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0DF2">
              <w:rPr>
                <w:rFonts w:ascii="Arial" w:hAnsi="Arial" w:cs="Arial"/>
                <w:sz w:val="20"/>
                <w:szCs w:val="20"/>
              </w:rPr>
              <w:t>… распространяется на изделия машиностроения и приборостроения всех отраслей промышленности …</w:t>
            </w:r>
          </w:p>
          <w:p w14:paraId="3884AAB5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3A656EF" w14:textId="01D34FA4" w:rsidR="00F30242" w:rsidRPr="00E207E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50DF2">
              <w:rPr>
                <w:rFonts w:ascii="Arial" w:hAnsi="Arial" w:cs="Arial"/>
                <w:sz w:val="20"/>
                <w:szCs w:val="20"/>
              </w:rPr>
              <w:t>ЕСКД используется не только в машиностроении, но также и в приборостроении</w:t>
            </w:r>
          </w:p>
        </w:tc>
        <w:tc>
          <w:tcPr>
            <w:tcW w:w="4424" w:type="dxa"/>
          </w:tcPr>
          <w:p w14:paraId="12378DDB" w14:textId="77777777" w:rsidR="00F30242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5F61E750" w14:textId="7849C839" w:rsidR="00F30242" w:rsidRPr="00C1697D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Область действия стандартов ЕСКД определена п.5.5 ГОСТ Р 2.001-2023</w:t>
            </w:r>
          </w:p>
        </w:tc>
      </w:tr>
      <w:tr w:rsidR="00F30242" w:rsidRPr="00956224" w14:paraId="1DA0FE21" w14:textId="77777777" w:rsidTr="00F30242">
        <w:tc>
          <w:tcPr>
            <w:tcW w:w="509" w:type="dxa"/>
          </w:tcPr>
          <w:p w14:paraId="71652470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033CC1B" w14:textId="5B46B6DB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6E2A058B" w14:textId="0D02954D" w:rsidR="00F30242" w:rsidRPr="009D6DE9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6236" w:type="dxa"/>
          </w:tcPr>
          <w:p w14:paraId="6F7093F7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FFB869C" w14:textId="77777777" w:rsidR="00F30242" w:rsidRPr="000A4DC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4DC8">
              <w:rPr>
                <w:rFonts w:ascii="Arial" w:hAnsi="Arial" w:cs="Arial"/>
                <w:sz w:val="20"/>
                <w:szCs w:val="20"/>
              </w:rPr>
              <w:t>В перечислении недостаточно знаков препинания</w:t>
            </w:r>
          </w:p>
          <w:p w14:paraId="312B4AFC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F67F8C6" w14:textId="77777777" w:rsidR="00F30242" w:rsidRPr="000A4DC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4DC8">
              <w:rPr>
                <w:rFonts w:ascii="Arial" w:hAnsi="Arial" w:cs="Arial"/>
                <w:sz w:val="20"/>
                <w:szCs w:val="20"/>
              </w:rPr>
              <w:t>После обозначения государственного стандарта ставить точку, после элемента перечисления ставить точку с запятой.</w:t>
            </w:r>
          </w:p>
          <w:p w14:paraId="4435841D" w14:textId="77777777" w:rsidR="00F30242" w:rsidRPr="00750B2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</w:t>
            </w:r>
            <w:r w:rsidRPr="00750B2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:</w:t>
            </w:r>
          </w:p>
          <w:p w14:paraId="62BF9633" w14:textId="77777777" w:rsidR="00F30242" w:rsidRPr="00750B2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0B28">
              <w:rPr>
                <w:rFonts w:ascii="Arial" w:hAnsi="Arial" w:cs="Arial"/>
                <w:sz w:val="20"/>
                <w:szCs w:val="20"/>
                <w:lang w:val="en-US"/>
              </w:rPr>
              <w:t>therules.ru/semicolon/</w:t>
            </w:r>
          </w:p>
          <w:p w14:paraId="5D238840" w14:textId="6AF20D4C" w:rsidR="00F30242" w:rsidRPr="00750B2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0B28">
              <w:rPr>
                <w:rFonts w:ascii="Arial" w:hAnsi="Arial" w:cs="Arial"/>
                <w:sz w:val="20"/>
                <w:szCs w:val="20"/>
                <w:lang w:val="en-US"/>
              </w:rPr>
              <w:t>therules.ru/full-stop/</w:t>
            </w:r>
          </w:p>
        </w:tc>
        <w:tc>
          <w:tcPr>
            <w:tcW w:w="4424" w:type="dxa"/>
          </w:tcPr>
          <w:p w14:paraId="73104897" w14:textId="52BBFDED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372EE8AD" w14:textId="165EED22" w:rsidR="00F30242" w:rsidRPr="00D16B56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раздела согласно ГОСТ 1.5 и ГОСТ Р 1.5</w:t>
            </w:r>
          </w:p>
        </w:tc>
      </w:tr>
      <w:tr w:rsidR="00F30242" w:rsidRPr="00E207EE" w14:paraId="2EBAD414" w14:textId="77777777" w:rsidTr="00F30242">
        <w:tc>
          <w:tcPr>
            <w:tcW w:w="509" w:type="dxa"/>
          </w:tcPr>
          <w:p w14:paraId="263F5C3E" w14:textId="77777777" w:rsidR="00F30242" w:rsidRPr="00440552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7C28F63" w14:textId="6DEEFD95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E03CA25" w14:textId="4FAB78DA" w:rsidR="00F30242" w:rsidRPr="009D6DE9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 xml:space="preserve">АО «Композит», №0322-К18 от </w:t>
            </w:r>
            <w:r w:rsidRPr="000378E1">
              <w:rPr>
                <w:rFonts w:ascii="Arial" w:hAnsi="Arial" w:cs="Arial"/>
                <w:sz w:val="20"/>
                <w:szCs w:val="20"/>
              </w:rPr>
              <w:lastRenderedPageBreak/>
              <w:t>22.03.2024 г.</w:t>
            </w:r>
          </w:p>
        </w:tc>
        <w:tc>
          <w:tcPr>
            <w:tcW w:w="6236" w:type="dxa"/>
          </w:tcPr>
          <w:p w14:paraId="5A566DC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626EA69C" w14:textId="4CD34190" w:rsidR="00F30242" w:rsidRPr="00E7248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5151">
              <w:rPr>
                <w:rFonts w:asciiTheme="minorBidi" w:hAnsiTheme="minorBidi" w:cstheme="minorBidi"/>
                <w:sz w:val="20"/>
                <w:szCs w:val="20"/>
              </w:rPr>
              <w:t>В разделе приведена ссылка на проектный до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кумент, что </w:t>
            </w: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противоречит 3.6.9 </w:t>
            </w:r>
            <w:r w:rsidRPr="00535151">
              <w:rPr>
                <w:rFonts w:asciiTheme="minorBidi" w:hAnsiTheme="minorBidi" w:cstheme="minorBidi"/>
                <w:sz w:val="20"/>
                <w:szCs w:val="20"/>
              </w:rPr>
              <w:t>ГОСТ Р 1.5-2012.</w:t>
            </w:r>
          </w:p>
        </w:tc>
        <w:tc>
          <w:tcPr>
            <w:tcW w:w="4424" w:type="dxa"/>
          </w:tcPr>
          <w:p w14:paraId="6236049B" w14:textId="77777777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Отклонено.</w:t>
            </w:r>
          </w:p>
          <w:p w14:paraId="49FA9F37" w14:textId="70085BCB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Допускаются ссылки на проекты документов, </w:t>
            </w: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разрабатываемые совместно с данным</w:t>
            </w:r>
          </w:p>
        </w:tc>
      </w:tr>
      <w:tr w:rsidR="00F30242" w:rsidRPr="00E207EE" w14:paraId="6ACE540F" w14:textId="77777777" w:rsidTr="00F30242">
        <w:tc>
          <w:tcPr>
            <w:tcW w:w="509" w:type="dxa"/>
          </w:tcPr>
          <w:p w14:paraId="2E0C9568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3CC8455" w14:textId="37B29033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7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7FD8AA5" w14:textId="643C1CF2" w:rsidR="00F30242" w:rsidRPr="00E207EE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D38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4CEEB70D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D2EB5BB" w14:textId="77777777" w:rsidR="00F30242" w:rsidRPr="00E50DF2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E50DF2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2.305 Единая система конструкторской документации. Изображения – виды, разрезы, сечения (проект, первая редакция)</w:t>
            </w:r>
          </w:p>
          <w:p w14:paraId="44220198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3FEAFAF" w14:textId="77777777" w:rsidR="00F30242" w:rsidRPr="00E50DF2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E50DF2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ГОСТ Р 2.305 Единая система конструкторской документации. Изображения – виды, разрезы, сечения </w:t>
            </w:r>
          </w:p>
          <w:p w14:paraId="5495ABA2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451E574" w14:textId="4CA6A404" w:rsidR="00F30242" w:rsidRPr="00E207EE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E50DF2">
              <w:rPr>
                <w:rFonts w:ascii="Arial" w:hAnsi="Arial" w:cs="Arial"/>
                <w:sz w:val="20"/>
                <w:szCs w:val="20"/>
                <w:lang w:eastAsia="ru-RU" w:bidi="ru-RU"/>
              </w:rPr>
              <w:t>Ссылки даются на стандарты, а не на проекты ГОСТ 1.5-2001, п. 4.1.2</w:t>
            </w:r>
          </w:p>
        </w:tc>
        <w:tc>
          <w:tcPr>
            <w:tcW w:w="4424" w:type="dxa"/>
          </w:tcPr>
          <w:p w14:paraId="0F4028A8" w14:textId="77777777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  <w:p w14:paraId="6D9E3E71" w14:textId="4B07474E" w:rsidR="00F30242" w:rsidRPr="00C1697D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Допускаются ссылки на проекты документов, разрабатываемые совместно с данным. При этом необходимо в скобках указывать статус проекта.</w:t>
            </w:r>
          </w:p>
        </w:tc>
      </w:tr>
      <w:tr w:rsidR="00F30242" w:rsidRPr="00E207EE" w14:paraId="5021B0F9" w14:textId="77777777" w:rsidTr="00F30242">
        <w:tc>
          <w:tcPr>
            <w:tcW w:w="509" w:type="dxa"/>
          </w:tcPr>
          <w:p w14:paraId="5440150F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974B5CB" w14:textId="7959B99F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D6F0250" w14:textId="072A5035" w:rsidR="00F30242" w:rsidRPr="00E26D3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735">
              <w:rPr>
                <w:rFonts w:ascii="Arial" w:hAnsi="Arial" w:cs="Arial"/>
                <w:color w:val="000000" w:themeColor="text1"/>
                <w:sz w:val="20"/>
                <w:szCs w:val="20"/>
              </w:rPr>
              <w:t>ОКБ Сухого, ПАО «ОАК», № 1/406016/69/С3 от 29.02.2024 г.</w:t>
            </w:r>
          </w:p>
        </w:tc>
        <w:tc>
          <w:tcPr>
            <w:tcW w:w="6236" w:type="dxa"/>
          </w:tcPr>
          <w:p w14:paraId="17B251D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8B8A376" w14:textId="77777777" w:rsidR="00F30242" w:rsidRPr="00381E3D" w:rsidRDefault="00F30242" w:rsidP="00440552">
            <w:pPr>
              <w:pStyle w:val="a6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81E3D">
              <w:rPr>
                <w:rFonts w:ascii="Arial" w:hAnsi="Arial" w:cs="Arial"/>
                <w:bCs/>
                <w:sz w:val="20"/>
                <w:szCs w:val="20"/>
              </w:rPr>
              <w:t>дана ссылка: «ГОСТ 2.052 ЕСКД. Электронная модель изделия. Общие положения».</w:t>
            </w:r>
          </w:p>
          <w:p w14:paraId="306D84B3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6B8A189" w14:textId="2E638AA9" w:rsidR="00F30242" w:rsidRPr="00381E3D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1E3D">
              <w:rPr>
                <w:rFonts w:ascii="Arial" w:hAnsi="Arial" w:cs="Arial"/>
                <w:bCs/>
                <w:sz w:val="20"/>
                <w:szCs w:val="20"/>
              </w:rPr>
              <w:t xml:space="preserve">В имеющемся проекте наименование: «ГОСТ </w:t>
            </w:r>
            <w:r w:rsidRPr="00381E3D">
              <w:rPr>
                <w:rFonts w:ascii="Arial" w:hAnsi="Arial" w:cs="Arial"/>
                <w:bCs/>
                <w:i/>
                <w:sz w:val="20"/>
                <w:szCs w:val="20"/>
              </w:rPr>
              <w:t>Р</w:t>
            </w:r>
            <w:r w:rsidRPr="00381E3D">
              <w:rPr>
                <w:rFonts w:ascii="Arial" w:hAnsi="Arial" w:cs="Arial"/>
                <w:bCs/>
                <w:sz w:val="20"/>
                <w:szCs w:val="20"/>
              </w:rPr>
              <w:t xml:space="preserve"> 2.052 ЕСКД. Электронная </w:t>
            </w:r>
            <w:r w:rsidRPr="00381E3D">
              <w:rPr>
                <w:rFonts w:ascii="Arial" w:hAnsi="Arial" w:cs="Arial"/>
                <w:bCs/>
                <w:i/>
                <w:sz w:val="20"/>
                <w:szCs w:val="20"/>
              </w:rPr>
              <w:t>геометрическая</w:t>
            </w:r>
            <w:r w:rsidRPr="00381E3D">
              <w:rPr>
                <w:rFonts w:ascii="Arial" w:hAnsi="Arial" w:cs="Arial"/>
                <w:bCs/>
                <w:sz w:val="20"/>
                <w:szCs w:val="20"/>
              </w:rPr>
              <w:t xml:space="preserve"> модель изделия. Общие положения»</w:t>
            </w:r>
          </w:p>
        </w:tc>
        <w:tc>
          <w:tcPr>
            <w:tcW w:w="4424" w:type="dxa"/>
          </w:tcPr>
          <w:p w14:paraId="106B5EBF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6419E2E1" w14:textId="0DEB1E30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Ссылка исключена</w:t>
            </w:r>
          </w:p>
        </w:tc>
      </w:tr>
      <w:tr w:rsidR="00F30242" w:rsidRPr="00E207EE" w14:paraId="7FC00BD2" w14:textId="77777777" w:rsidTr="00F30242">
        <w:tc>
          <w:tcPr>
            <w:tcW w:w="509" w:type="dxa"/>
          </w:tcPr>
          <w:p w14:paraId="4EFFE17D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97A48E2" w14:textId="7B6757FD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734AE316" w14:textId="5DB73D43" w:rsidR="00F30242" w:rsidRPr="00CD5735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3DD0"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ФГБУ «НИИЦ ЖДВ» Минобороны России</w:t>
            </w:r>
            <w:r>
              <w:rPr>
                <w:rFonts w:asciiTheme="minorBidi" w:hAnsiTheme="minorBidi" w:cstheme="minorBidi"/>
                <w:color w:val="313131"/>
                <w:sz w:val="20"/>
                <w:szCs w:val="20"/>
              </w:rPr>
              <w:t>, б/н</w:t>
            </w:r>
          </w:p>
        </w:tc>
        <w:tc>
          <w:tcPr>
            <w:tcW w:w="6236" w:type="dxa"/>
          </w:tcPr>
          <w:p w14:paraId="64FE89D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60F980B" w14:textId="77777777" w:rsidR="00F30242" w:rsidRPr="000105A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05A8">
              <w:rPr>
                <w:rFonts w:ascii="Arial" w:hAnsi="Arial" w:cs="Arial"/>
                <w:sz w:val="20"/>
                <w:szCs w:val="20"/>
              </w:rPr>
              <w:t>В соответствии с п. 3.8.4 ГОСТ 1.5 в перечне ссылочных нормативных документов указывают полные обозначения этих документов с цифрами года принятия. Также в соответствии  с п. 3.6.9 ГОСТ Р 1.5 в проекте стандарта допускается приводить информацию о проектах стандартов, взаимосвязанных с   разрабатываемым    стандартом,    если    обеспечена    одновременность их утверждения и/или введения в действие.</w:t>
            </w:r>
          </w:p>
          <w:p w14:paraId="1AF6ACCB" w14:textId="0F48B5D1" w:rsidR="00F30242" w:rsidRPr="000105A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05A8">
              <w:rPr>
                <w:rFonts w:ascii="Arial" w:hAnsi="Arial" w:cs="Arial"/>
                <w:sz w:val="20"/>
                <w:szCs w:val="20"/>
              </w:rPr>
              <w:t>Исходя из вышесказанного, предлагается в перечне ссылочных нормативных документов указать цифры года принятия ГОСТ Р 2.005.</w:t>
            </w:r>
          </w:p>
        </w:tc>
        <w:tc>
          <w:tcPr>
            <w:tcW w:w="4424" w:type="dxa"/>
          </w:tcPr>
          <w:p w14:paraId="280CF8FF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044FAD82" w14:textId="1D27AF72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риведена недатированная ссылка п. 3.6.5 ГОСТ Р 1.5-2012</w:t>
            </w:r>
          </w:p>
        </w:tc>
      </w:tr>
      <w:tr w:rsidR="00F30242" w:rsidRPr="00E207EE" w14:paraId="7C2217C9" w14:textId="77777777" w:rsidTr="00F30242">
        <w:tc>
          <w:tcPr>
            <w:tcW w:w="509" w:type="dxa"/>
          </w:tcPr>
          <w:p w14:paraId="30422C0B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5A05D43" w14:textId="2220C40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68EE"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2426C72E" w14:textId="2C6157C0" w:rsidR="00F30242" w:rsidRPr="000C3DD0" w:rsidRDefault="00F30242" w:rsidP="00440552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color w:val="313131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ФГБУ «21 Научно-исследовательский испытательный институт военной автомобильной техники» Министерства обороны РФ, № 355 от 18.03.2024 г.</w:t>
            </w:r>
          </w:p>
        </w:tc>
        <w:tc>
          <w:tcPr>
            <w:tcW w:w="6236" w:type="dxa"/>
          </w:tcPr>
          <w:p w14:paraId="2D701A72" w14:textId="77777777" w:rsidR="00F30242" w:rsidRPr="00BE68EE" w:rsidRDefault="00F30242" w:rsidP="00440552">
            <w:pPr>
              <w:pStyle w:val="a6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BE68EE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EB402A7" w14:textId="40B35C02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В</w:t>
            </w:r>
            <w:r w:rsidRPr="00BE68EE">
              <w:rPr>
                <w:rFonts w:asciiTheme="minorBidi" w:hAnsiTheme="minorBidi" w:cstheme="minorBidi"/>
                <w:color w:val="212121"/>
                <w:spacing w:val="11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разделе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2</w:t>
            </w:r>
            <w:r w:rsidRPr="00BE68EE">
              <w:rPr>
                <w:rFonts w:asciiTheme="minorBidi" w:hAnsiTheme="minorBidi" w:cstheme="minorBidi"/>
                <w:color w:val="313131"/>
                <w:spacing w:val="7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в</w:t>
            </w:r>
            <w:r w:rsidRPr="00BE68EE">
              <w:rPr>
                <w:rFonts w:asciiTheme="minorBidi" w:hAnsiTheme="minorBidi" w:cstheme="minorBidi"/>
                <w:color w:val="212121"/>
                <w:spacing w:val="9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перечне</w:t>
            </w:r>
            <w:r w:rsidRPr="00BE68EE">
              <w:rPr>
                <w:rFonts w:asciiTheme="minorBidi" w:hAnsiTheme="minorBidi" w:cstheme="minorBidi"/>
                <w:color w:val="212121"/>
                <w:spacing w:val="1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ссылочных</w:t>
            </w:r>
            <w:r w:rsidRPr="00BE68EE">
              <w:rPr>
                <w:rFonts w:asciiTheme="minorBidi" w:hAnsiTheme="minorBidi" w:cstheme="minorBidi"/>
                <w:color w:val="313131"/>
                <w:spacing w:val="37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нормативных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документов</w:t>
            </w:r>
            <w:r w:rsidRPr="00BE68EE">
              <w:rPr>
                <w:rFonts w:asciiTheme="minorBidi" w:hAnsiTheme="minorBidi" w:cstheme="minorBidi"/>
                <w:color w:val="313131"/>
                <w:spacing w:val="27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не</w:t>
            </w:r>
            <w:r w:rsidRPr="00BE68EE">
              <w:rPr>
                <w:rFonts w:asciiTheme="minorBidi" w:hAnsiTheme="minorBidi" w:cstheme="minorBidi"/>
                <w:color w:val="313131"/>
                <w:w w:val="98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указаны</w:t>
            </w:r>
            <w:r w:rsidRPr="00BE68EE">
              <w:rPr>
                <w:rFonts w:asciiTheme="minorBidi" w:hAnsiTheme="minorBidi" w:cstheme="minorBidi"/>
                <w:color w:val="212121"/>
                <w:spacing w:val="2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цифры</w:t>
            </w:r>
            <w:r w:rsidRPr="00BE68EE">
              <w:rPr>
                <w:rFonts w:asciiTheme="minorBidi" w:hAnsiTheme="minorBidi" w:cstheme="minorBidi"/>
                <w:color w:val="212121"/>
                <w:spacing w:val="2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года</w:t>
            </w:r>
            <w:r w:rsidRPr="00BE68EE">
              <w:rPr>
                <w:rFonts w:asciiTheme="minorBidi" w:hAnsiTheme="minorBidi" w:cstheme="minorBidi"/>
                <w:color w:val="212121"/>
                <w:spacing w:val="13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принятия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(п.</w:t>
            </w:r>
            <w:r w:rsidRPr="00BE68EE">
              <w:rPr>
                <w:rFonts w:asciiTheme="minorBidi" w:hAnsiTheme="minorBidi" w:cstheme="minorBidi"/>
                <w:color w:val="212121"/>
                <w:spacing w:val="6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3.8.4</w:t>
            </w:r>
            <w:r w:rsidRPr="00BE68EE">
              <w:rPr>
                <w:rFonts w:asciiTheme="minorBidi" w:hAnsiTheme="minorBidi" w:cstheme="minorBidi"/>
                <w:color w:val="212121"/>
                <w:spacing w:val="9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ГОСТ</w:t>
            </w:r>
            <w:r w:rsidRPr="00BE68EE">
              <w:rPr>
                <w:rFonts w:asciiTheme="minorBidi" w:hAnsiTheme="minorBidi" w:cstheme="minorBidi"/>
                <w:color w:val="212121"/>
                <w:spacing w:val="43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1.5</w:t>
            </w:r>
            <w:r w:rsidRPr="00BE68EE">
              <w:rPr>
                <w:rFonts w:asciiTheme="minorBidi" w:hAnsiTheme="minorBidi" w:cstheme="minorBidi"/>
                <w:color w:val="212121"/>
                <w:spacing w:val="-31"/>
                <w:w w:val="105"/>
                <w:sz w:val="20"/>
                <w:szCs w:val="20"/>
              </w:rPr>
              <w:t>-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2001).</w:t>
            </w:r>
          </w:p>
        </w:tc>
        <w:tc>
          <w:tcPr>
            <w:tcW w:w="4424" w:type="dxa"/>
          </w:tcPr>
          <w:p w14:paraId="24566920" w14:textId="77777777" w:rsidR="00F30242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5AD6C3CB" w14:textId="220BADC5" w:rsidR="00F30242" w:rsidRPr="00E207EE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риведена недатированная ссылка п. 3.6.5 ГОСТ Р 1.5-2012</w:t>
            </w:r>
          </w:p>
        </w:tc>
      </w:tr>
      <w:tr w:rsidR="00F30242" w:rsidRPr="00E207EE" w14:paraId="7D34FF3B" w14:textId="77777777" w:rsidTr="00F30242">
        <w:tc>
          <w:tcPr>
            <w:tcW w:w="509" w:type="dxa"/>
          </w:tcPr>
          <w:p w14:paraId="037070E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BA7E2C0" w14:textId="1338F7B7" w:rsidR="00F30242" w:rsidRPr="00BE68EE" w:rsidRDefault="00F30242" w:rsidP="00440552">
            <w:pPr>
              <w:widowControl w:val="0"/>
              <w:ind w:left="0" w:firstLine="0"/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</w:pPr>
            <w:r w:rsidRPr="00BE68EE"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42B2A642" w14:textId="1E8CF5E1" w:rsidR="00F30242" w:rsidRPr="00BE68EE" w:rsidRDefault="00F30242" w:rsidP="00440552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6236" w:type="dxa"/>
          </w:tcPr>
          <w:p w14:paraId="20C179B4" w14:textId="77777777" w:rsidR="00F30242" w:rsidRPr="00BE68EE" w:rsidRDefault="00F30242" w:rsidP="00440552">
            <w:pPr>
              <w:pStyle w:val="a6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BE68EE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966B460" w14:textId="77777777" w:rsidR="00F30242" w:rsidRPr="00BE68EE" w:rsidRDefault="00F30242" w:rsidP="00440552">
            <w:pPr>
              <w:pStyle w:val="a6"/>
              <w:jc w:val="left"/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В</w:t>
            </w:r>
            <w:r w:rsidRPr="00BE68EE">
              <w:rPr>
                <w:rFonts w:asciiTheme="minorBidi" w:hAnsiTheme="minorBidi" w:cstheme="minorBidi"/>
                <w:color w:val="212121"/>
                <w:spacing w:val="11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разделе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 xml:space="preserve">2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перечень</w:t>
            </w:r>
            <w:r w:rsidRPr="00BE68EE">
              <w:rPr>
                <w:rFonts w:asciiTheme="minorBidi" w:hAnsiTheme="minorBidi" w:cstheme="minorBidi"/>
                <w:color w:val="212121"/>
                <w:spacing w:val="1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ссылочных</w:t>
            </w:r>
            <w:r w:rsidRPr="00BE68EE">
              <w:rPr>
                <w:rFonts w:asciiTheme="minorBidi" w:hAnsiTheme="minorBidi" w:cstheme="minorBidi"/>
                <w:color w:val="313131"/>
                <w:spacing w:val="37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нормативных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документов</w:t>
            </w:r>
            <w:r w:rsidRPr="00BE68EE">
              <w:rPr>
                <w:rFonts w:asciiTheme="minorBidi" w:hAnsiTheme="minorBidi" w:cstheme="minorBidi"/>
                <w:color w:val="313131"/>
                <w:spacing w:val="27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313131"/>
                <w:w w:val="105"/>
                <w:sz w:val="20"/>
                <w:szCs w:val="20"/>
              </w:rPr>
              <w:t>без указания</w:t>
            </w:r>
            <w:r w:rsidRPr="00BE68EE">
              <w:rPr>
                <w:rFonts w:asciiTheme="minorBidi" w:hAnsiTheme="minorBidi" w:cstheme="minorBidi"/>
                <w:color w:val="212121"/>
                <w:spacing w:val="2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цифр</w:t>
            </w:r>
            <w:r w:rsidRPr="00BE68EE">
              <w:rPr>
                <w:rFonts w:asciiTheme="minorBidi" w:hAnsiTheme="minorBidi" w:cstheme="minorBidi"/>
                <w:color w:val="212121"/>
                <w:spacing w:val="28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года</w:t>
            </w:r>
            <w:r w:rsidRPr="00BE68EE">
              <w:rPr>
                <w:rFonts w:asciiTheme="minorBidi" w:hAnsiTheme="minorBidi" w:cstheme="minorBidi"/>
                <w:color w:val="212121"/>
                <w:spacing w:val="13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принятия</w:t>
            </w:r>
            <w:r w:rsidRPr="00BE68EE">
              <w:rPr>
                <w:rFonts w:asciiTheme="minorBidi" w:hAnsiTheme="minorBidi" w:cstheme="minorBidi"/>
                <w:color w:val="212121"/>
                <w:spacing w:val="25"/>
                <w:w w:val="105"/>
                <w:sz w:val="20"/>
                <w:szCs w:val="20"/>
              </w:rPr>
              <w:t xml:space="preserve"> </w:t>
            </w:r>
          </w:p>
          <w:p w14:paraId="34229361" w14:textId="77777777" w:rsidR="00F30242" w:rsidRPr="00BE68EE" w:rsidRDefault="00F30242" w:rsidP="00440552">
            <w:pPr>
              <w:pStyle w:val="a6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AA108E4" w14:textId="2D7CB52C" w:rsidR="00F30242" w:rsidRPr="00BE68EE" w:rsidRDefault="00F30242" w:rsidP="00440552">
            <w:pPr>
              <w:pStyle w:val="a6"/>
              <w:jc w:val="lef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п.</w:t>
            </w:r>
            <w:r w:rsidRPr="00BE68EE">
              <w:rPr>
                <w:rFonts w:asciiTheme="minorBidi" w:hAnsiTheme="minorBidi" w:cstheme="minorBidi"/>
                <w:color w:val="212121"/>
                <w:spacing w:val="6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3.8.4</w:t>
            </w:r>
            <w:r w:rsidRPr="00BE68EE">
              <w:rPr>
                <w:rFonts w:asciiTheme="minorBidi" w:hAnsiTheme="minorBidi" w:cstheme="minorBidi"/>
                <w:color w:val="212121"/>
                <w:spacing w:val="9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ГОСТ</w:t>
            </w:r>
            <w:r w:rsidRPr="00BE68EE">
              <w:rPr>
                <w:rFonts w:asciiTheme="minorBidi" w:hAnsiTheme="minorBidi" w:cstheme="minorBidi"/>
                <w:color w:val="212121"/>
                <w:spacing w:val="43"/>
                <w:w w:val="105"/>
                <w:sz w:val="20"/>
                <w:szCs w:val="20"/>
              </w:rPr>
              <w:t xml:space="preserve"> 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1.5</w:t>
            </w:r>
            <w:r w:rsidRPr="00BE68EE">
              <w:rPr>
                <w:rFonts w:asciiTheme="minorBidi" w:hAnsiTheme="minorBidi" w:cstheme="minorBidi"/>
                <w:color w:val="212121"/>
                <w:spacing w:val="-31"/>
                <w:w w:val="105"/>
                <w:sz w:val="20"/>
                <w:szCs w:val="20"/>
              </w:rPr>
              <w:t>-</w:t>
            </w:r>
            <w:r w:rsidRPr="00BE68EE">
              <w:rPr>
                <w:rFonts w:asciiTheme="minorBidi" w:hAnsiTheme="minorBidi" w:cstheme="minorBidi"/>
                <w:color w:val="212121"/>
                <w:w w:val="105"/>
                <w:sz w:val="20"/>
                <w:szCs w:val="20"/>
              </w:rPr>
              <w:t>2001</w:t>
            </w:r>
          </w:p>
        </w:tc>
        <w:tc>
          <w:tcPr>
            <w:tcW w:w="4424" w:type="dxa"/>
          </w:tcPr>
          <w:p w14:paraId="7E6F67CB" w14:textId="77777777" w:rsidR="00F30242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6EDF07A4" w14:textId="12EDD142" w:rsidR="00F30242" w:rsidRPr="00E207EE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риведена недатированная ссылка п. 3.6.5 ГОСТ Р 1.5-2012</w:t>
            </w:r>
          </w:p>
        </w:tc>
      </w:tr>
      <w:tr w:rsidR="00F30242" w:rsidRPr="00E207EE" w14:paraId="6330D84E" w14:textId="77777777" w:rsidTr="00F30242">
        <w:tc>
          <w:tcPr>
            <w:tcW w:w="509" w:type="dxa"/>
          </w:tcPr>
          <w:p w14:paraId="24E89C8E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E69009A" w14:textId="02F24594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9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D48E7CA" w14:textId="2363EFD9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BF">
              <w:rPr>
                <w:rFonts w:ascii="Arial" w:hAnsi="Arial" w:cs="Arial"/>
                <w:sz w:val="20"/>
                <w:szCs w:val="20"/>
              </w:rPr>
              <w:t>ФГБУ «16 ЦНИИИ МО РФ», б/н</w:t>
            </w:r>
          </w:p>
        </w:tc>
        <w:tc>
          <w:tcPr>
            <w:tcW w:w="6236" w:type="dxa"/>
          </w:tcPr>
          <w:p w14:paraId="4BF50A56" w14:textId="77777777" w:rsidR="00F30242" w:rsidRPr="009259BF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259B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29A600F" w14:textId="77777777" w:rsidR="00F30242" w:rsidRPr="009259BF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59BF">
              <w:rPr>
                <w:rFonts w:ascii="Arial" w:hAnsi="Arial" w:cs="Arial"/>
                <w:color w:val="000000" w:themeColor="text1"/>
                <w:sz w:val="20"/>
                <w:szCs w:val="20"/>
              </w:rPr>
              <w:t>1. В соответствии с требованиями ГОСТ Р 1.5 (п.3.8.4) в перечне ссылочных нормативных документов необходимо указать полные обозначения этих документов с цифрами года их принятия и их наименования</w:t>
            </w:r>
          </w:p>
          <w:p w14:paraId="30F1140A" w14:textId="4763D89F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259BF">
              <w:rPr>
                <w:rFonts w:ascii="Arial" w:hAnsi="Arial" w:cs="Arial"/>
                <w:color w:val="000000" w:themeColor="text1"/>
                <w:sz w:val="20"/>
                <w:szCs w:val="20"/>
              </w:rPr>
              <w:t>2. Так как в соответствии с ГОСТ Р 1.5 (п.3.8.6) в проекте стандарта допускается приводить информацию о проектах стандартов, то год их принятия необходимо указать следующим образом: «202Х»</w:t>
            </w:r>
          </w:p>
        </w:tc>
        <w:tc>
          <w:tcPr>
            <w:tcW w:w="4424" w:type="dxa"/>
          </w:tcPr>
          <w:p w14:paraId="61BF0C18" w14:textId="77777777" w:rsidR="00F30242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2B9A8D70" w14:textId="793FE568" w:rsidR="00F30242" w:rsidRPr="00E207EE" w:rsidRDefault="00F30242" w:rsidP="00C1697D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C169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риведена недатированная ссылка п. 3.6.5 ГОСТ Р 1.5-2012</w:t>
            </w:r>
          </w:p>
        </w:tc>
      </w:tr>
      <w:tr w:rsidR="00F30242" w:rsidRPr="00E207EE" w14:paraId="59580E34" w14:textId="77777777" w:rsidTr="00F30242">
        <w:tc>
          <w:tcPr>
            <w:tcW w:w="509" w:type="dxa"/>
          </w:tcPr>
          <w:p w14:paraId="4F9D71EE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62892A6" w14:textId="5DB2CC52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3D8EC651" w14:textId="5787539B" w:rsidR="00F30242" w:rsidRPr="000C3DD0" w:rsidRDefault="00F30242" w:rsidP="00440552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color w:val="31313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 «Центр», б/н</w:t>
            </w:r>
          </w:p>
        </w:tc>
        <w:tc>
          <w:tcPr>
            <w:tcW w:w="6236" w:type="dxa"/>
          </w:tcPr>
          <w:p w14:paraId="1B589FA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95AED5D" w14:textId="0F284AF4" w:rsidR="00F30242" w:rsidRPr="003A6D4E" w:rsidRDefault="00F30242" w:rsidP="00440552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86170D">
              <w:rPr>
                <w:rFonts w:asciiTheme="minorBidi" w:hAnsiTheme="minorBidi" w:cstheme="minorBidi"/>
                <w:sz w:val="20"/>
                <w:szCs w:val="20"/>
              </w:rPr>
              <w:t xml:space="preserve">Отсутствуют термины, применяемые в тексте: вид материала и фасад. </w:t>
            </w:r>
          </w:p>
        </w:tc>
        <w:tc>
          <w:tcPr>
            <w:tcW w:w="4424" w:type="dxa"/>
          </w:tcPr>
          <w:p w14:paraId="087D837C" w14:textId="77777777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740A863D" w14:textId="49B30A40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материала является его физико-химической характеристикой и не требует введения специализированных терминов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749D07FA" w14:textId="3DFB0777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 «фасад» не применяется</w:t>
            </w:r>
            <w:r w:rsidR="00CE0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т.к. область применения ЕСКД ограничена изделиями машиностроения</w:t>
            </w:r>
          </w:p>
          <w:p w14:paraId="2050DDC2" w14:textId="12AFAE5C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42" w:rsidRPr="00E207EE" w14:paraId="11A28552" w14:textId="77777777" w:rsidTr="00F30242">
        <w:tc>
          <w:tcPr>
            <w:tcW w:w="509" w:type="dxa"/>
          </w:tcPr>
          <w:p w14:paraId="06867C2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0556417" w14:textId="74D5B0E4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16EDBF98" w14:textId="399B2BD5" w:rsidR="00F30242" w:rsidRPr="00CD5735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34831A87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9DBD9CD" w14:textId="0E342B02" w:rsidR="00F30242" w:rsidRPr="00D8267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0C00">
              <w:rPr>
                <w:rFonts w:asciiTheme="minorBidi" w:hAnsiTheme="minorBidi" w:cstheme="minorBidi"/>
                <w:sz w:val="20"/>
                <w:szCs w:val="20"/>
              </w:rPr>
              <w:t>Рекомендуется указать наименования рисунков и таблиц</w:t>
            </w:r>
          </w:p>
        </w:tc>
        <w:tc>
          <w:tcPr>
            <w:tcW w:w="4424" w:type="dxa"/>
          </w:tcPr>
          <w:p w14:paraId="58425507" w14:textId="50CAD7AB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423F4E10" w14:textId="2BAA04D7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таблиц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или рисунков </w:t>
            </w: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является обязательным атрибутом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(см. например п. 4.6.5 – «может быть приведено наименование»)</w:t>
            </w: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кроме того,</w:t>
            </w: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перед таблицей или рисунком имеется текст положения, который описывает требования, которые иллюстрируются на рисунке</w:t>
            </w:r>
          </w:p>
        </w:tc>
      </w:tr>
      <w:tr w:rsidR="00F30242" w:rsidRPr="00E207EE" w14:paraId="11AE1F1F" w14:textId="77777777" w:rsidTr="00F30242">
        <w:tc>
          <w:tcPr>
            <w:tcW w:w="509" w:type="dxa"/>
          </w:tcPr>
          <w:p w14:paraId="3910838B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9934423" w14:textId="47169896" w:rsidR="00F30242" w:rsidRPr="004546A8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31A9C7FC" w14:textId="77777777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 xml:space="preserve">ФГБУ «21 Научно-исследовательский испытательный институт военной автомобильной техники» Министерства обороны </w:t>
            </w:r>
            <w:r w:rsidRPr="00BE68E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РФ, № 355 от 18.03.2024 г.</w:t>
            </w:r>
          </w:p>
        </w:tc>
        <w:tc>
          <w:tcPr>
            <w:tcW w:w="6236" w:type="dxa"/>
          </w:tcPr>
          <w:p w14:paraId="5969DD25" w14:textId="77777777" w:rsidR="00F30242" w:rsidRPr="0074522F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52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4D55C309" w14:textId="77777777" w:rsidR="00F30242" w:rsidRPr="00C2164D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164D">
              <w:rPr>
                <w:rFonts w:ascii="Arial" w:hAnsi="Arial" w:cs="Arial"/>
                <w:sz w:val="20"/>
                <w:szCs w:val="20"/>
              </w:rPr>
              <w:t>предлагается ввести названия рисунков и таблиц</w:t>
            </w:r>
          </w:p>
        </w:tc>
        <w:tc>
          <w:tcPr>
            <w:tcW w:w="4424" w:type="dxa"/>
          </w:tcPr>
          <w:p w14:paraId="3FD5633F" w14:textId="77777777" w:rsidR="00F30242" w:rsidRPr="00BF4457" w:rsidRDefault="00F30242" w:rsidP="00BF44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6E280E01" w14:textId="78A9E6AA" w:rsidR="00F30242" w:rsidRPr="00E207EE" w:rsidRDefault="00F30242" w:rsidP="00BF44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выше</w:t>
            </w:r>
          </w:p>
        </w:tc>
      </w:tr>
      <w:tr w:rsidR="00F30242" w:rsidRPr="00E207EE" w14:paraId="4B317491" w14:textId="77777777" w:rsidTr="00F30242">
        <w:tc>
          <w:tcPr>
            <w:tcW w:w="509" w:type="dxa"/>
          </w:tcPr>
          <w:p w14:paraId="52984A51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767F884" w14:textId="1C2B8CC0" w:rsidR="00F30242" w:rsidRPr="00C2164D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</w:tcPr>
          <w:p w14:paraId="2AB5B9CB" w14:textId="762394CB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ФГБУ «21 Научно-исследовательский испытательный институт военной автомобильной техники» Министерства обороны РФ, № 355 от 18.03.2024 г.</w:t>
            </w:r>
          </w:p>
        </w:tc>
        <w:tc>
          <w:tcPr>
            <w:tcW w:w="6236" w:type="dxa"/>
          </w:tcPr>
          <w:p w14:paraId="47DAB772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03FADB7" w14:textId="5BAC4D93" w:rsidR="00F30242" w:rsidRPr="001251B9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1B9">
              <w:rPr>
                <w:rFonts w:ascii="Arial" w:hAnsi="Arial" w:cs="Arial"/>
                <w:sz w:val="20"/>
                <w:szCs w:val="20"/>
              </w:rPr>
              <w:t>Оформление таблицы не соответствует требованиям ГОСТ Р 2.105-2019 (п. 6.8.7).</w:t>
            </w:r>
          </w:p>
          <w:p w14:paraId="4ADA69E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1B9">
              <w:rPr>
                <w:rFonts w:ascii="Arial" w:hAnsi="Arial" w:cs="Arial"/>
                <w:sz w:val="20"/>
                <w:szCs w:val="20"/>
              </w:rPr>
              <w:t>Вместо «</w:t>
            </w:r>
            <w:r>
              <w:rPr>
                <w:rFonts w:ascii="Arial" w:hAnsi="Arial" w:cs="Arial"/>
                <w:sz w:val="20"/>
                <w:szCs w:val="20"/>
              </w:rPr>
              <w:t xml:space="preserve">Продолжение  таблицы 1» </w:t>
            </w:r>
            <w:r w:rsidRPr="001251B9">
              <w:rPr>
                <w:rFonts w:ascii="Arial" w:hAnsi="Arial" w:cs="Arial"/>
                <w:sz w:val="20"/>
                <w:szCs w:val="20"/>
              </w:rPr>
              <w:t>напечатано «</w:t>
            </w:r>
            <w:r>
              <w:rPr>
                <w:rFonts w:ascii="Arial" w:hAnsi="Arial" w:cs="Arial"/>
                <w:sz w:val="20"/>
                <w:szCs w:val="20"/>
              </w:rPr>
              <w:t>Окончание</w:t>
            </w:r>
            <w:r w:rsidRPr="001251B9">
              <w:rPr>
                <w:rFonts w:ascii="Arial" w:hAnsi="Arial" w:cs="Arial"/>
                <w:sz w:val="20"/>
                <w:szCs w:val="20"/>
              </w:rPr>
              <w:t xml:space="preserve"> таблицы 1».</w:t>
            </w:r>
          </w:p>
          <w:p w14:paraId="50DDECF6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8A5726C" w14:textId="7F3C4409" w:rsidR="00F30242" w:rsidRPr="00C2164D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Привести  в соответствие с требованиям</w:t>
            </w:r>
            <w:r w:rsidRPr="001251B9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ГОСТ Р 2.105-201</w:t>
            </w:r>
            <w:r w:rsidRPr="001251B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24" w:type="dxa"/>
          </w:tcPr>
          <w:p w14:paraId="73AB64AE" w14:textId="77777777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Отклонено. </w:t>
            </w:r>
          </w:p>
          <w:p w14:paraId="3733EEA3" w14:textId="15EE57CF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Область применения ГОСТ Р 2.105-2019 не предполагает применения для разработки национальных стандартов.</w:t>
            </w:r>
          </w:p>
          <w:p w14:paraId="1E234C43" w14:textId="0B752D20" w:rsidR="00CE0399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таблицы согласно раздела 4.5 ГОСТ 1.5-200</w:t>
            </w:r>
            <w:r w:rsidR="00CE0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30242" w:rsidRPr="00E207EE" w14:paraId="045621DF" w14:textId="77777777" w:rsidTr="00F30242">
        <w:tc>
          <w:tcPr>
            <w:tcW w:w="509" w:type="dxa"/>
          </w:tcPr>
          <w:p w14:paraId="4E0E0608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B0A3E0C" w14:textId="5E580DD0" w:rsidR="00F30242" w:rsidRPr="00852C5A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C5A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410" w:type="dxa"/>
          </w:tcPr>
          <w:p w14:paraId="22FAFD5F" w14:textId="7E1949A5" w:rsidR="00F30242" w:rsidRPr="00852C5A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2C5A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г.;</w:t>
            </w:r>
            <w:r w:rsidRPr="00852C5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52C5A">
              <w:rPr>
                <w:rFonts w:ascii="Arial" w:hAnsi="Arial" w:cs="Arial"/>
                <w:sz w:val="20"/>
                <w:szCs w:val="20"/>
              </w:rPr>
              <w:t>Группа «ТМХ», № 1549-ДТР от 04.03.2024 г. (</w:t>
            </w:r>
            <w:r w:rsidRPr="00852C5A">
              <w:rPr>
                <w:rFonts w:asciiTheme="minorBidi" w:hAnsiTheme="minorBidi" w:cstheme="minorBidi"/>
                <w:sz w:val="20"/>
                <w:szCs w:val="20"/>
              </w:rPr>
              <w:t>ООО «ТМХ Инжиниринг»</w:t>
            </w:r>
            <w:r w:rsidRPr="00852C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5AACF8A7" w14:textId="77777777" w:rsidR="00F30242" w:rsidRPr="00852C5A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52C5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9BE5F5C" w14:textId="77777777" w:rsidR="00F30242" w:rsidRPr="00852C5A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52C5A">
              <w:rPr>
                <w:rFonts w:asciiTheme="minorBidi" w:hAnsiTheme="minorBidi" w:cstheme="minorBidi"/>
                <w:sz w:val="20"/>
                <w:szCs w:val="20"/>
              </w:rPr>
              <w:t xml:space="preserve">Общее графическое обозначение материалов в сечениях </w:t>
            </w:r>
          </w:p>
          <w:p w14:paraId="775D3877" w14:textId="77777777" w:rsidR="00F30242" w:rsidRPr="00852C5A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52C5A">
              <w:rPr>
                <w:rFonts w:asciiTheme="minorBidi" w:hAnsiTheme="minorBidi" w:cstheme="minorBidi"/>
                <w:sz w:val="20"/>
                <w:szCs w:val="20"/>
              </w:rPr>
              <w:t>по ГОСТ Р 2.305 независимо от вида материалов должно соответствовать рисунку 1.</w:t>
            </w:r>
          </w:p>
          <w:p w14:paraId="717DBE89" w14:textId="77777777" w:rsidR="00F30242" w:rsidRPr="00852C5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2C5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B0A91FC" w14:textId="22E9011A" w:rsidR="00F30242" w:rsidRPr="00852C5A" w:rsidRDefault="00F30242" w:rsidP="00440552">
            <w:pPr>
              <w:ind w:left="0" w:firstLine="0"/>
              <w:rPr>
                <w:rFonts w:asciiTheme="minorBidi" w:hAnsiTheme="minorBidi" w:cstheme="minorBidi"/>
                <w:i/>
                <w:sz w:val="20"/>
                <w:szCs w:val="20"/>
              </w:rPr>
            </w:pPr>
            <w:r w:rsidRPr="00852C5A">
              <w:rPr>
                <w:rFonts w:asciiTheme="minorBidi" w:hAnsiTheme="minorBidi" w:cstheme="minorBidi"/>
                <w:i/>
                <w:sz w:val="20"/>
                <w:szCs w:val="20"/>
              </w:rPr>
              <w:t>Предложение перефразировать пункт:</w:t>
            </w:r>
          </w:p>
          <w:p w14:paraId="11D6E308" w14:textId="3F8F540D" w:rsidR="00F30242" w:rsidRPr="00852C5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2C5A">
              <w:rPr>
                <w:rFonts w:asciiTheme="minorBidi" w:hAnsiTheme="minorBidi" w:cstheme="minorBidi"/>
                <w:sz w:val="20"/>
                <w:szCs w:val="20"/>
              </w:rPr>
              <w:t>Общее графическое обозначение материалов в сечениях независимо от вида материалов должно соответствовать рисунку 1 по ГОСТ Р 2.305.</w:t>
            </w:r>
          </w:p>
        </w:tc>
        <w:tc>
          <w:tcPr>
            <w:tcW w:w="4424" w:type="dxa"/>
          </w:tcPr>
          <w:p w14:paraId="47B93DA4" w14:textId="16FE632D" w:rsidR="00CE0399" w:rsidRDefault="00F30242" w:rsidP="00CE039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2C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CE0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D14A0FE" w14:textId="5459ADFC" w:rsidR="00CE0399" w:rsidRPr="00E207EE" w:rsidRDefault="00CE0399" w:rsidP="00CE0399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пункта переработан, см. п. 4.3</w:t>
            </w:r>
          </w:p>
          <w:p w14:paraId="7BD06240" w14:textId="2950E7EA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42" w:rsidRPr="00E207EE" w14:paraId="43793FFE" w14:textId="77777777" w:rsidTr="00F30242">
        <w:tc>
          <w:tcPr>
            <w:tcW w:w="509" w:type="dxa"/>
          </w:tcPr>
          <w:p w14:paraId="4C161327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5E9933E" w14:textId="4BAFDA49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10" w:type="dxa"/>
          </w:tcPr>
          <w:p w14:paraId="6CC25D5B" w14:textId="77777777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 Инжиниринг»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38CBFA28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89858F3" w14:textId="77777777" w:rsidR="00F30242" w:rsidRPr="006E79BF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Графические обозначения материалов должны соответствовать таблице 1.</w:t>
            </w:r>
          </w:p>
          <w:p w14:paraId="5FDBFD0A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07996781" w14:textId="77777777" w:rsidR="00F30242" w:rsidRPr="006E79BF" w:rsidRDefault="00F30242" w:rsidP="00440552">
            <w:pPr>
              <w:pStyle w:val="formattext"/>
              <w:spacing w:before="0" w:beforeAutospacing="0" w:after="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Графические обозначения материалов в сечениях в зависимости от вида материалов должны соответствовать приведенным в табл.1.</w:t>
            </w:r>
          </w:p>
          <w:p w14:paraId="7B53BFFA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7844FDC" w14:textId="232471D8" w:rsidR="00F30242" w:rsidRPr="00D22CE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Дополнить предложение фразой «в сечениях в зависимости от вида материалов»</w:t>
            </w:r>
          </w:p>
        </w:tc>
        <w:tc>
          <w:tcPr>
            <w:tcW w:w="4424" w:type="dxa"/>
          </w:tcPr>
          <w:p w14:paraId="605C013F" w14:textId="77777777" w:rsidR="00F3454E" w:rsidRPr="00BF4457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29F8A907" w14:textId="44A8B896" w:rsidR="00F30242" w:rsidRPr="00E207EE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указания обозначения приведено в 4.1</w:t>
            </w:r>
          </w:p>
        </w:tc>
      </w:tr>
      <w:tr w:rsidR="00F30242" w:rsidRPr="00E207EE" w14:paraId="1AACC644" w14:textId="77777777" w:rsidTr="00F30242">
        <w:tc>
          <w:tcPr>
            <w:tcW w:w="509" w:type="dxa"/>
          </w:tcPr>
          <w:p w14:paraId="6563C6F1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FD3F7D3" w14:textId="63CA4F8E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10" w:type="dxa"/>
          </w:tcPr>
          <w:p w14:paraId="41D71F30" w14:textId="115728CB" w:rsidR="00F30242" w:rsidRPr="00E26D3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89C">
              <w:rPr>
                <w:rFonts w:ascii="Arial" w:hAnsi="Arial" w:cs="Arial"/>
                <w:sz w:val="20"/>
                <w:szCs w:val="20"/>
              </w:rPr>
              <w:t>АО «ПО «Севмаш»</w:t>
            </w:r>
            <w:r>
              <w:rPr>
                <w:rFonts w:ascii="Arial" w:hAnsi="Arial" w:cs="Arial"/>
                <w:sz w:val="20"/>
                <w:szCs w:val="20"/>
              </w:rPr>
              <w:t>, № </w:t>
            </w:r>
            <w:r w:rsidRPr="0092089C">
              <w:rPr>
                <w:rFonts w:ascii="Arial" w:hAnsi="Arial" w:cs="Arial"/>
                <w:sz w:val="20"/>
                <w:szCs w:val="20"/>
              </w:rPr>
              <w:t>83.60.1/</w:t>
            </w:r>
            <w:r>
              <w:rPr>
                <w:rFonts w:ascii="Arial" w:hAnsi="Arial" w:cs="Arial"/>
                <w:sz w:val="20"/>
                <w:szCs w:val="20"/>
              </w:rPr>
              <w:t>200 от 12.02.2024 г.</w:t>
            </w:r>
          </w:p>
        </w:tc>
        <w:tc>
          <w:tcPr>
            <w:tcW w:w="6236" w:type="dxa"/>
          </w:tcPr>
          <w:p w14:paraId="418C4D6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FB0FF0B" w14:textId="77777777" w:rsidR="00F30242" w:rsidRPr="006777E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77E8">
              <w:rPr>
                <w:rFonts w:ascii="Arial" w:hAnsi="Arial" w:cs="Arial"/>
                <w:sz w:val="20"/>
                <w:szCs w:val="20"/>
              </w:rPr>
              <w:t>Изложить в новой редакции.</w:t>
            </w:r>
          </w:p>
          <w:p w14:paraId="1D9267A9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434F0F0" w14:textId="43FA2885" w:rsidR="00F30242" w:rsidRPr="006777E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77E8">
              <w:rPr>
                <w:rFonts w:ascii="Arial" w:hAnsi="Arial" w:cs="Arial"/>
                <w:sz w:val="20"/>
                <w:szCs w:val="20"/>
              </w:rPr>
              <w:t>«4.2 Графические обозначения материалов в сечениях в зависимости от вида материалов должны соответствовать таблице 1».</w:t>
            </w:r>
          </w:p>
          <w:p w14:paraId="035F82E4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E0BD38B" w14:textId="6EF150FA" w:rsidR="00F30242" w:rsidRPr="006777E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77E8">
              <w:rPr>
                <w:rFonts w:ascii="Arial" w:hAnsi="Arial" w:cs="Arial"/>
                <w:sz w:val="20"/>
                <w:szCs w:val="20"/>
              </w:rPr>
              <w:t xml:space="preserve">Таблица не имеет наименования, поэтому необходимая </w:t>
            </w:r>
            <w:r w:rsidRPr="006777E8">
              <w:rPr>
                <w:rFonts w:ascii="Arial" w:hAnsi="Arial" w:cs="Arial"/>
                <w:sz w:val="20"/>
                <w:szCs w:val="20"/>
              </w:rPr>
              <w:lastRenderedPageBreak/>
              <w:t>информация должна быть в пункте, в котором дается ссылка на таблицу.</w:t>
            </w:r>
          </w:p>
          <w:p w14:paraId="74D43D7D" w14:textId="5AC6824D" w:rsidR="00F30242" w:rsidRPr="006777E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77E8">
              <w:rPr>
                <w:rFonts w:ascii="Arial" w:hAnsi="Arial" w:cs="Arial"/>
                <w:sz w:val="20"/>
                <w:szCs w:val="20"/>
              </w:rPr>
              <w:t>Редакция пункта почти повторяет пункт 4.1 проекта стандарта.</w:t>
            </w:r>
          </w:p>
        </w:tc>
        <w:tc>
          <w:tcPr>
            <w:tcW w:w="4424" w:type="dxa"/>
          </w:tcPr>
          <w:p w14:paraId="1DFFC71F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D47E870" w14:textId="3C4DA5C5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</w:t>
            </w:r>
          </w:p>
        </w:tc>
      </w:tr>
      <w:tr w:rsidR="00F30242" w:rsidRPr="00E207EE" w14:paraId="133637EC" w14:textId="77777777" w:rsidTr="00F30242">
        <w:tc>
          <w:tcPr>
            <w:tcW w:w="509" w:type="dxa"/>
          </w:tcPr>
          <w:p w14:paraId="3640F8CF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595E3C7" w14:textId="31180E4D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10" w:type="dxa"/>
          </w:tcPr>
          <w:p w14:paraId="12504D8B" w14:textId="34B73B4D" w:rsidR="00F30242" w:rsidRPr="0092089C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6236" w:type="dxa"/>
          </w:tcPr>
          <w:p w14:paraId="0DB11824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6B7A71F" w14:textId="7777777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Допускается применять дополнительные обозначения материалов, не предусмотренн</w:t>
            </w:r>
            <w:r w:rsidRPr="00715656">
              <w:rPr>
                <w:rFonts w:ascii="Arial" w:hAnsi="Arial" w:cs="Arial"/>
                <w:b/>
                <w:sz w:val="20"/>
                <w:szCs w:val="20"/>
              </w:rPr>
              <w:t>ые</w:t>
            </w:r>
            <w:r w:rsidRPr="00715656">
              <w:rPr>
                <w:rFonts w:ascii="Arial" w:hAnsi="Arial" w:cs="Arial"/>
                <w:sz w:val="20"/>
                <w:szCs w:val="20"/>
              </w:rPr>
              <w:t xml:space="preserve"> в настоящем стандарте, поясняя их на чертеже.</w:t>
            </w:r>
          </w:p>
          <w:p w14:paraId="0972AD75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E92FDAB" w14:textId="7777777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 xml:space="preserve">Допускается применять дополнительные обозначения материалов, не </w:t>
            </w:r>
            <w:proofErr w:type="spellStart"/>
            <w:r w:rsidRPr="00715656">
              <w:rPr>
                <w:rFonts w:ascii="Arial" w:hAnsi="Arial" w:cs="Arial"/>
                <w:sz w:val="20"/>
                <w:szCs w:val="20"/>
              </w:rPr>
              <w:t>предусмотренн</w:t>
            </w:r>
            <w:r w:rsidRPr="00715656">
              <w:rPr>
                <w:rFonts w:ascii="Arial" w:hAnsi="Arial" w:cs="Arial"/>
                <w:b/>
                <w:sz w:val="20"/>
                <w:szCs w:val="20"/>
              </w:rPr>
              <w:t>ы</w:t>
            </w:r>
            <w:proofErr w:type="spellEnd"/>
            <w:r w:rsidRPr="00715656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Pr="00715656">
              <w:rPr>
                <w:rFonts w:ascii="Arial" w:hAnsi="Arial" w:cs="Arial"/>
                <w:sz w:val="20"/>
                <w:szCs w:val="20"/>
              </w:rPr>
              <w:t xml:space="preserve"> в настоящем стандарте, поясняя их на чертеже.</w:t>
            </w:r>
          </w:p>
          <w:p w14:paraId="191499F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DBB97E7" w14:textId="781A65CE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Неправильное окончание</w:t>
            </w:r>
          </w:p>
        </w:tc>
        <w:tc>
          <w:tcPr>
            <w:tcW w:w="4424" w:type="dxa"/>
          </w:tcPr>
          <w:p w14:paraId="10BF3A8F" w14:textId="17A4BC5F" w:rsidR="00F30242" w:rsidRPr="00BF4457" w:rsidRDefault="00813EBF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0150EE84" w14:textId="77777777" w:rsidTr="00F30242">
        <w:tc>
          <w:tcPr>
            <w:tcW w:w="509" w:type="dxa"/>
          </w:tcPr>
          <w:p w14:paraId="06D49A2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529C446" w14:textId="5185B726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10" w:type="dxa"/>
          </w:tcPr>
          <w:p w14:paraId="4E5B7491" w14:textId="1F3F5F3C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4F5266C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526FD87" w14:textId="77777777" w:rsidR="00F30242" w:rsidRPr="008E669E" w:rsidRDefault="00F30242" w:rsidP="00440552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Первый абзац – после слова «материалов» дополнить словами: «в сечениях»</w:t>
            </w:r>
          </w:p>
          <w:p w14:paraId="0A3471C0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593AEED" w14:textId="13D8F245" w:rsidR="00F30242" w:rsidRPr="002A0A61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…обозначения материалов в сечениях должны…</w:t>
            </w:r>
          </w:p>
        </w:tc>
        <w:tc>
          <w:tcPr>
            <w:tcW w:w="4424" w:type="dxa"/>
          </w:tcPr>
          <w:p w14:paraId="5E2CEBEC" w14:textId="77777777" w:rsidR="00F3454E" w:rsidRPr="00606BD2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2DAA822E" w14:textId="7C63A961" w:rsidR="00F30242" w:rsidRPr="00606BD2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указания обозначения приведено в 4.1</w:t>
            </w:r>
          </w:p>
        </w:tc>
      </w:tr>
      <w:tr w:rsidR="00F30242" w:rsidRPr="00E207EE" w14:paraId="219845E9" w14:textId="77777777" w:rsidTr="00F30242">
        <w:tc>
          <w:tcPr>
            <w:tcW w:w="509" w:type="dxa"/>
          </w:tcPr>
          <w:p w14:paraId="08302247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99FC3ED" w14:textId="75034BF5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10" w:type="dxa"/>
          </w:tcPr>
          <w:p w14:paraId="412C3589" w14:textId="495111AB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54740FEC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2064E71" w14:textId="77777777" w:rsidR="00F30242" w:rsidRPr="007E3FC5" w:rsidRDefault="00F30242" w:rsidP="00440552">
            <w:pPr>
              <w:pStyle w:val="formattext"/>
              <w:suppressAutoHyphens/>
              <w:spacing w:before="0" w:beforeAutospacing="0" w:after="0" w:afterAutospacing="0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bidi="ru-RU"/>
              </w:rPr>
              <w:t>Абзац 1 пункта 4.2 изложить в редакции действующего ГОСТ 2.306: «Графические обозначения материалов в сечениях в зависимости от вида материалов должны соответствовать приведенным в таблице 1.».</w:t>
            </w:r>
          </w:p>
          <w:p w14:paraId="61C8A39D" w14:textId="77777777" w:rsidR="00F30242" w:rsidRPr="00D8267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6FC1F44" w14:textId="77777777" w:rsidR="00F30242" w:rsidRPr="007E3FC5" w:rsidRDefault="00F30242" w:rsidP="00440552">
            <w:pPr>
              <w:pStyle w:val="formattext"/>
              <w:suppressAutoHyphens/>
              <w:spacing w:before="0" w:beforeAutospacing="0" w:after="0" w:afterAutospacing="0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bidi="ru-RU"/>
              </w:rPr>
              <w:t>Графические обозначения материалов в сечениях в зависимости от вида материалов должны соответствовать приведенным в табл.1.</w:t>
            </w:r>
          </w:p>
          <w:p w14:paraId="6275B32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80EABD3" w14:textId="014841DC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В целях согласованности пунктов 4.1 и 4.2 проекта ГОСТ Р 2.306.</w:t>
            </w:r>
          </w:p>
        </w:tc>
        <w:tc>
          <w:tcPr>
            <w:tcW w:w="4424" w:type="dxa"/>
          </w:tcPr>
          <w:p w14:paraId="4CD48AB4" w14:textId="77777777" w:rsidR="00F3454E" w:rsidRPr="00606BD2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45E29C70" w14:textId="10DA08F0" w:rsidR="00F30242" w:rsidRPr="00606BD2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указания обозначения приведено в 4.1</w:t>
            </w: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  <w:tr w:rsidR="00F30242" w:rsidRPr="00E207EE" w14:paraId="09A22E78" w14:textId="77777777" w:rsidTr="00F30242">
        <w:tc>
          <w:tcPr>
            <w:tcW w:w="509" w:type="dxa"/>
          </w:tcPr>
          <w:p w14:paraId="77A565C9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F3EC67C" w14:textId="1F99888F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410" w:type="dxa"/>
          </w:tcPr>
          <w:p w14:paraId="46513D44" w14:textId="62832EC6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«ЦКБ «Коралл», № 13-ОСК/502 от 07.03.2024 г.</w:t>
            </w:r>
          </w:p>
        </w:tc>
        <w:tc>
          <w:tcPr>
            <w:tcW w:w="6236" w:type="dxa"/>
          </w:tcPr>
          <w:p w14:paraId="5DA657B7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17FF600" w14:textId="77777777" w:rsidR="00F30242" w:rsidRPr="00C83E54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3E54">
              <w:rPr>
                <w:rFonts w:ascii="Arial" w:hAnsi="Arial" w:cs="Arial"/>
                <w:sz w:val="20"/>
                <w:szCs w:val="20"/>
                <w:u w:val="single"/>
              </w:rPr>
              <w:t>В пункте указано:</w:t>
            </w:r>
          </w:p>
          <w:p w14:paraId="350D34C5" w14:textId="77777777" w:rsidR="00F30242" w:rsidRPr="00C83E54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C83E54">
              <w:rPr>
                <w:rFonts w:ascii="Arial" w:hAnsi="Arial" w:cs="Arial"/>
                <w:sz w:val="20"/>
                <w:szCs w:val="20"/>
              </w:rPr>
              <w:t>«4.2 Графические обозначения материалов должны соответствовать таблице 1.».</w:t>
            </w:r>
          </w:p>
          <w:p w14:paraId="56AE2A14" w14:textId="77777777" w:rsidR="00F30242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83E54">
              <w:rPr>
                <w:rFonts w:ascii="Arial" w:hAnsi="Arial" w:cs="Arial"/>
                <w:sz w:val="20"/>
                <w:szCs w:val="20"/>
              </w:rPr>
              <w:t>Предлагается дополнить п.4.2.</w:t>
            </w:r>
          </w:p>
          <w:p w14:paraId="72912A2A" w14:textId="77777777" w:rsidR="00F30242" w:rsidRPr="003B0D20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033E82C" w14:textId="67B6BE8D" w:rsidR="00F30242" w:rsidRPr="00E60409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83E54">
              <w:rPr>
                <w:rFonts w:ascii="Arial" w:hAnsi="Arial" w:cs="Arial"/>
                <w:sz w:val="20"/>
                <w:szCs w:val="20"/>
              </w:rPr>
              <w:t xml:space="preserve"> «4.2 Графические обознач</w:t>
            </w:r>
            <w:r w:rsidRPr="00097CF0">
              <w:rPr>
                <w:rFonts w:ascii="Arial" w:hAnsi="Arial" w:cs="Arial"/>
                <w:sz w:val="20"/>
                <w:szCs w:val="20"/>
              </w:rPr>
              <w:t>ения вида мат</w:t>
            </w:r>
            <w:r w:rsidRPr="00C83E54">
              <w:rPr>
                <w:rFonts w:ascii="Arial" w:hAnsi="Arial" w:cs="Arial"/>
                <w:sz w:val="20"/>
                <w:szCs w:val="20"/>
              </w:rPr>
              <w:t>ериалов должны соответствовать таблице 1.».</w:t>
            </w:r>
          </w:p>
          <w:p w14:paraId="225EB3C2" w14:textId="77777777" w:rsidR="00F30242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Обоснование:</w:t>
            </w:r>
          </w:p>
          <w:p w14:paraId="35A838B7" w14:textId="2622CFCD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83E54">
              <w:rPr>
                <w:rFonts w:ascii="Arial" w:hAnsi="Arial" w:cs="Arial"/>
                <w:color w:val="000000"/>
                <w:sz w:val="20"/>
                <w:szCs w:val="20"/>
              </w:rPr>
              <w:t>Уточнение</w:t>
            </w:r>
          </w:p>
        </w:tc>
        <w:tc>
          <w:tcPr>
            <w:tcW w:w="4424" w:type="dxa"/>
          </w:tcPr>
          <w:p w14:paraId="6451698F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Принято частично. </w:t>
            </w:r>
          </w:p>
          <w:p w14:paraId="1194843F" w14:textId="65BB86F3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 доработан</w:t>
            </w:r>
            <w:r w:rsid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См. 4.4</w:t>
            </w:r>
          </w:p>
        </w:tc>
      </w:tr>
      <w:tr w:rsidR="00F30242" w:rsidRPr="00E207EE" w14:paraId="2905AA54" w14:textId="77777777" w:rsidTr="00F30242">
        <w:tc>
          <w:tcPr>
            <w:tcW w:w="509" w:type="dxa"/>
          </w:tcPr>
          <w:p w14:paraId="30DB6E9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D2DA20A" w14:textId="2A3CF6AC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410" w:type="dxa"/>
          </w:tcPr>
          <w:p w14:paraId="0AAE5305" w14:textId="6D6717C6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АО «НПК «КБМ», № 179/5362 от 06.03.2024 г.</w:t>
            </w:r>
          </w:p>
        </w:tc>
        <w:tc>
          <w:tcPr>
            <w:tcW w:w="6236" w:type="dxa"/>
          </w:tcPr>
          <w:p w14:paraId="47793DAF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4B42AE5" w14:textId="77777777" w:rsidR="00F30242" w:rsidRPr="00823E6D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3E6D">
              <w:rPr>
                <w:rFonts w:ascii="Arial" w:hAnsi="Arial" w:cs="Arial"/>
                <w:color w:val="000000" w:themeColor="text1"/>
                <w:sz w:val="20"/>
                <w:szCs w:val="20"/>
              </w:rPr>
              <w:t>Графические обозначения материалов должны соответствовать таблице 1.</w:t>
            </w:r>
          </w:p>
          <w:p w14:paraId="68B922A1" w14:textId="77777777" w:rsidR="00F30242" w:rsidRPr="003B0D20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5CB3A42E" w14:textId="21725A8C" w:rsidR="00F30242" w:rsidRPr="00823E6D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3E6D">
              <w:rPr>
                <w:rFonts w:ascii="Arial" w:hAnsi="Arial" w:cs="Arial"/>
                <w:color w:val="000000" w:themeColor="text1"/>
                <w:sz w:val="20"/>
                <w:szCs w:val="20"/>
              </w:rPr>
              <w:t>Графические обозначения материалов в сечениях, в зависимости от вида материалов должны соответствовать приведенным в таблице 1.</w:t>
            </w:r>
          </w:p>
        </w:tc>
        <w:tc>
          <w:tcPr>
            <w:tcW w:w="4424" w:type="dxa"/>
          </w:tcPr>
          <w:p w14:paraId="6B03BD9D" w14:textId="77777777" w:rsidR="00F30242" w:rsidRPr="00606BD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72AE6FD8" w14:textId="36032402" w:rsidR="00F30242" w:rsidRPr="00606BD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указания обозначения приведено в 4.1</w:t>
            </w:r>
          </w:p>
        </w:tc>
      </w:tr>
      <w:tr w:rsidR="00F30242" w:rsidRPr="00E207EE" w14:paraId="62E1C83B" w14:textId="77777777" w:rsidTr="00F30242">
        <w:tc>
          <w:tcPr>
            <w:tcW w:w="509" w:type="dxa"/>
          </w:tcPr>
          <w:p w14:paraId="1CFB063A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52AB371" w14:textId="69A4649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410" w:type="dxa"/>
          </w:tcPr>
          <w:p w14:paraId="3232D4C3" w14:textId="2B3D7F1D" w:rsidR="00F30242" w:rsidRDefault="00F30242" w:rsidP="00440552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«РКК «Энерги</w:t>
            </w:r>
            <w:r w:rsidRPr="00596F40">
              <w:rPr>
                <w:rFonts w:ascii="Arial" w:hAnsi="Arial" w:cs="Arial"/>
                <w:color w:val="000000" w:themeColor="text1"/>
                <w:sz w:val="20"/>
                <w:szCs w:val="20"/>
              </w:rPr>
              <w:t>я»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252-22/171 от 26.03.2024 г.</w:t>
            </w:r>
          </w:p>
        </w:tc>
        <w:tc>
          <w:tcPr>
            <w:tcW w:w="6236" w:type="dxa"/>
          </w:tcPr>
          <w:p w14:paraId="2B7FD3ED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2BDDB9BA" w14:textId="77777777" w:rsidR="00F30242" w:rsidRPr="00C96DA7" w:rsidRDefault="00F30242" w:rsidP="00440552">
            <w:pPr>
              <w:pStyle w:val="TableParagraph"/>
              <w:rPr>
                <w:rFonts w:asciiTheme="minorBidi" w:eastAsia="Times New Roman" w:hAnsiTheme="minorBidi"/>
                <w:sz w:val="20"/>
                <w:szCs w:val="20"/>
                <w:lang w:val="ru-RU"/>
              </w:rPr>
            </w:pPr>
            <w:r w:rsidRPr="00C96DA7">
              <w:rPr>
                <w:rFonts w:asciiTheme="minorBidi" w:hAnsiTheme="minorBidi"/>
                <w:sz w:val="20"/>
                <w:szCs w:val="20"/>
                <w:lang w:val="ru-RU"/>
              </w:rPr>
              <w:t>Первое</w:t>
            </w:r>
            <w:r w:rsidRPr="00C96DA7">
              <w:rPr>
                <w:rFonts w:asciiTheme="minorBidi" w:hAnsiTheme="minorBidi"/>
                <w:spacing w:val="38"/>
                <w:sz w:val="20"/>
                <w:szCs w:val="20"/>
                <w:lang w:val="ru-RU"/>
              </w:rPr>
              <w:t xml:space="preserve"> </w:t>
            </w:r>
            <w:r w:rsidRPr="00C96DA7">
              <w:rPr>
                <w:rFonts w:asciiTheme="minorBidi" w:hAnsiTheme="minorBidi"/>
                <w:sz w:val="20"/>
                <w:szCs w:val="20"/>
                <w:lang w:val="ru-RU"/>
              </w:rPr>
              <w:t>предложение</w:t>
            </w:r>
            <w:r w:rsidRPr="00C96DA7">
              <w:rPr>
                <w:rFonts w:asciiTheme="minorBidi" w:hAnsiTheme="minorBidi"/>
                <w:spacing w:val="44"/>
                <w:sz w:val="20"/>
                <w:szCs w:val="20"/>
                <w:lang w:val="ru-RU"/>
              </w:rPr>
              <w:t xml:space="preserve"> </w:t>
            </w:r>
            <w:r w:rsidRPr="00C96DA7">
              <w:rPr>
                <w:rFonts w:asciiTheme="minorBidi" w:hAnsiTheme="minorBidi"/>
                <w:sz w:val="20"/>
                <w:szCs w:val="20"/>
                <w:lang w:val="ru-RU"/>
              </w:rPr>
              <w:t>изложить</w:t>
            </w:r>
            <w:r w:rsidRPr="00C96DA7">
              <w:rPr>
                <w:rFonts w:asciiTheme="minorBidi" w:hAnsiTheme="minorBidi"/>
                <w:w w:val="103"/>
                <w:sz w:val="20"/>
                <w:szCs w:val="20"/>
                <w:lang w:val="ru-RU"/>
              </w:rPr>
              <w:t xml:space="preserve"> </w:t>
            </w:r>
            <w:r w:rsidRPr="00C96DA7">
              <w:rPr>
                <w:rFonts w:asciiTheme="minorBidi" w:hAnsiTheme="minorBidi"/>
                <w:sz w:val="20"/>
                <w:szCs w:val="20"/>
                <w:lang w:val="ru-RU"/>
              </w:rPr>
              <w:t>в</w:t>
            </w:r>
            <w:r w:rsidRPr="00C96DA7">
              <w:rPr>
                <w:rFonts w:asciiTheme="minorBidi" w:hAnsiTheme="minorBidi"/>
                <w:spacing w:val="11"/>
                <w:sz w:val="20"/>
                <w:szCs w:val="20"/>
                <w:lang w:val="ru-RU"/>
              </w:rPr>
              <w:t xml:space="preserve"> </w:t>
            </w:r>
            <w:r w:rsidRPr="00C96DA7">
              <w:rPr>
                <w:rFonts w:asciiTheme="minorBidi" w:hAnsiTheme="minorBidi"/>
                <w:sz w:val="20"/>
                <w:szCs w:val="20"/>
                <w:lang w:val="ru-RU"/>
              </w:rPr>
              <w:t>редакции.</w:t>
            </w:r>
          </w:p>
          <w:p w14:paraId="1B023064" w14:textId="77777777" w:rsidR="00F30242" w:rsidRPr="003B0D20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3190718" w14:textId="742AD60E" w:rsidR="00F30242" w:rsidRPr="00A304FF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6DA7">
              <w:rPr>
                <w:rFonts w:asciiTheme="minorBidi" w:hAnsiTheme="minorBidi" w:cstheme="minorBidi"/>
                <w:sz w:val="20"/>
                <w:szCs w:val="20"/>
              </w:rPr>
              <w:t>Графические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sz w:val="20"/>
                <w:szCs w:val="20"/>
              </w:rPr>
              <w:t>изображения</w:t>
            </w:r>
            <w:r w:rsidRPr="00C96DA7">
              <w:rPr>
                <w:rFonts w:asciiTheme="minorBidi" w:hAnsiTheme="minorBidi" w:cstheme="minorBidi"/>
                <w:w w:val="102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материалов в</w:t>
            </w:r>
            <w:r w:rsidRPr="00C96DA7">
              <w:rPr>
                <w:rFonts w:asciiTheme="minorBidi" w:hAnsiTheme="minorBidi" w:cstheme="minorBidi"/>
                <w:spacing w:val="40"/>
                <w:w w:val="105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сечениях</w:t>
            </w:r>
            <w:r w:rsidRPr="00C96DA7">
              <w:rPr>
                <w:rFonts w:asciiTheme="minorBidi" w:hAnsiTheme="minorBidi" w:cstheme="minorBidi"/>
                <w:spacing w:val="46"/>
                <w:w w:val="105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в</w:t>
            </w:r>
            <w:r w:rsidRPr="00C96DA7">
              <w:rPr>
                <w:rFonts w:asciiTheme="minorBidi" w:hAnsiTheme="minorBidi" w:cstheme="minorBidi"/>
                <w:w w:val="104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зависимости</w:t>
            </w:r>
            <w:r w:rsidRPr="00C96DA7">
              <w:rPr>
                <w:rFonts w:asciiTheme="minorBidi" w:hAnsiTheme="minorBidi" w:cstheme="minorBidi"/>
                <w:spacing w:val="4"/>
                <w:w w:val="105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от</w:t>
            </w:r>
            <w:r w:rsidRPr="00C96DA7">
              <w:rPr>
                <w:rFonts w:asciiTheme="minorBidi" w:hAnsiTheme="minorBidi" w:cstheme="minorBidi"/>
                <w:spacing w:val="38"/>
                <w:w w:val="105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вида</w:t>
            </w:r>
            <w:r w:rsidRPr="00C96DA7">
              <w:rPr>
                <w:rFonts w:asciiTheme="minorBidi" w:hAnsiTheme="minorBidi" w:cstheme="minorBidi"/>
                <w:spacing w:val="45"/>
                <w:w w:val="105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материала</w:t>
            </w:r>
            <w:r w:rsidRPr="00C96DA7">
              <w:rPr>
                <w:rFonts w:asciiTheme="minorBidi" w:hAnsiTheme="minorBidi" w:cstheme="minorBidi"/>
                <w:w w:val="102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должны</w:t>
            </w:r>
            <w:r w:rsidRPr="00C96DA7">
              <w:rPr>
                <w:rFonts w:asciiTheme="minorBidi" w:hAnsiTheme="minorBidi" w:cstheme="minorBidi"/>
                <w:spacing w:val="-8"/>
                <w:w w:val="105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соответствовать</w:t>
            </w:r>
            <w:r w:rsidRPr="00C96DA7">
              <w:rPr>
                <w:rFonts w:asciiTheme="minorBidi" w:hAnsiTheme="minorBidi" w:cstheme="minorBidi"/>
                <w:spacing w:val="5"/>
                <w:w w:val="105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таблице</w:t>
            </w:r>
            <w:r w:rsidRPr="00C96DA7">
              <w:rPr>
                <w:rFonts w:asciiTheme="minorBidi" w:hAnsiTheme="minorBidi" w:cstheme="minorBidi"/>
                <w:spacing w:val="14"/>
                <w:w w:val="105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w w:val="105"/>
                <w:sz w:val="20"/>
                <w:szCs w:val="20"/>
              </w:rPr>
              <w:t>1.</w:t>
            </w:r>
          </w:p>
        </w:tc>
        <w:tc>
          <w:tcPr>
            <w:tcW w:w="4424" w:type="dxa"/>
          </w:tcPr>
          <w:p w14:paraId="7B82153F" w14:textId="77777777" w:rsidR="00F30242" w:rsidRPr="00606BD2" w:rsidRDefault="00F30242" w:rsidP="00BF44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5231FDC8" w14:textId="30EDD29C" w:rsidR="00F30242" w:rsidRPr="00606BD2" w:rsidRDefault="00F30242" w:rsidP="00BF44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указания обозначения приведено в 4.1</w:t>
            </w:r>
          </w:p>
        </w:tc>
      </w:tr>
      <w:tr w:rsidR="00F30242" w:rsidRPr="00E207EE" w14:paraId="375532EE" w14:textId="77777777" w:rsidTr="00F30242">
        <w:tc>
          <w:tcPr>
            <w:tcW w:w="509" w:type="dxa"/>
          </w:tcPr>
          <w:p w14:paraId="5FF7776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3AC6649" w14:textId="28CDC02A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410" w:type="dxa"/>
          </w:tcPr>
          <w:p w14:paraId="77DCDD60" w14:textId="6EDD96BE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НО «ТИВ»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7C33623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A861FF7" w14:textId="323BADD0" w:rsidR="00F30242" w:rsidRPr="006E79BF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«Графические обозначения материалов должны соответствовать таблице 1»</w:t>
            </w:r>
          </w:p>
          <w:p w14:paraId="441A0A87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F25AA6D" w14:textId="58AD6DE0" w:rsidR="00F30242" w:rsidRPr="00D22CEC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«Графические обозначения материалов 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br/>
              <w:t>в зависимости от вида материалов должны соответствовать приведенным в таблице 1»</w:t>
            </w:r>
          </w:p>
        </w:tc>
        <w:tc>
          <w:tcPr>
            <w:tcW w:w="4424" w:type="dxa"/>
          </w:tcPr>
          <w:p w14:paraId="11AFCFEE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13080FDC" w14:textId="4A878775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4.</w:t>
            </w:r>
            <w:r w:rsid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30242" w:rsidRPr="00E207EE" w14:paraId="6F274AFA" w14:textId="77777777" w:rsidTr="00F30242">
        <w:tc>
          <w:tcPr>
            <w:tcW w:w="509" w:type="dxa"/>
          </w:tcPr>
          <w:p w14:paraId="4B85CF00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763081E" w14:textId="746234B5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410" w:type="dxa"/>
          </w:tcPr>
          <w:p w14:paraId="5D3B4DEC" w14:textId="77777777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НО «ТИВ»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23340B02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609BA3A" w14:textId="055E0088" w:rsidR="00F30242" w:rsidRPr="006E79BF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«…обозначения материалов, не предусмотренные в настоящем стандарте…»</w:t>
            </w:r>
          </w:p>
          <w:p w14:paraId="0247042D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7294D92" w14:textId="09568EB5" w:rsidR="00F30242" w:rsidRPr="00D22CEC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«…обозначения материалов, не предусмотренные настоящим стандартом…»</w:t>
            </w:r>
          </w:p>
        </w:tc>
        <w:tc>
          <w:tcPr>
            <w:tcW w:w="4424" w:type="dxa"/>
          </w:tcPr>
          <w:p w14:paraId="039E6B81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1691B707" w14:textId="45A3A50B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 4.</w:t>
            </w:r>
            <w:r w:rsid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30242" w:rsidRPr="00E207EE" w14:paraId="62F20D6C" w14:textId="77777777" w:rsidTr="00F30242">
        <w:tc>
          <w:tcPr>
            <w:tcW w:w="509" w:type="dxa"/>
          </w:tcPr>
          <w:p w14:paraId="096DF55B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A6A5C2E" w14:textId="16E9CD4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410" w:type="dxa"/>
          </w:tcPr>
          <w:p w14:paraId="3D5F2C6C" w14:textId="5C886E33" w:rsidR="00F30242" w:rsidRPr="000378E1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12C">
              <w:rPr>
                <w:rFonts w:ascii="Arial" w:hAnsi="Arial" w:cs="Arial"/>
                <w:sz w:val="20"/>
                <w:szCs w:val="20"/>
              </w:rPr>
              <w:t>АО «Концерн «Созвездие»</w:t>
            </w:r>
            <w:r>
              <w:rPr>
                <w:rFonts w:ascii="Arial" w:hAnsi="Arial" w:cs="Arial"/>
                <w:sz w:val="20"/>
                <w:szCs w:val="20"/>
              </w:rPr>
              <w:t>, б/н</w:t>
            </w:r>
          </w:p>
        </w:tc>
        <w:tc>
          <w:tcPr>
            <w:tcW w:w="6236" w:type="dxa"/>
          </w:tcPr>
          <w:p w14:paraId="63BC3FB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36A8E1C" w14:textId="77777777" w:rsidR="00F30242" w:rsidRPr="00BC281B" w:rsidRDefault="00F30242" w:rsidP="00440552">
            <w:pPr>
              <w:ind w:left="0" w:firstLine="0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BC281B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Изложить в предлагаемой редакции</w:t>
            </w:r>
          </w:p>
          <w:p w14:paraId="4E74BC67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9DA9B1E" w14:textId="77777777" w:rsidR="00F30242" w:rsidRPr="00BC281B" w:rsidRDefault="00F30242" w:rsidP="00440552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BC281B">
              <w:rPr>
                <w:rFonts w:asciiTheme="minorBidi" w:hAnsiTheme="minorBidi"/>
                <w:sz w:val="20"/>
                <w:szCs w:val="20"/>
              </w:rPr>
              <w:t>4.2 Графические обозначения материалов в сечениях должны соответствовать таблице 1.</w:t>
            </w:r>
          </w:p>
          <w:p w14:paraId="34700D9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73811AA" w14:textId="627DAAA8" w:rsidR="00F30242" w:rsidRPr="0008394F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281B">
              <w:rPr>
                <w:rFonts w:asciiTheme="minorBidi" w:hAnsiTheme="minorBidi" w:cstheme="minorBidi"/>
                <w:sz w:val="20"/>
                <w:szCs w:val="20"/>
                <w:lang w:eastAsia="ar-SA"/>
              </w:rPr>
              <w:t>Графические обозначения материалов данного подпункта и таблицы 1 предназначены для сечений. Во избежание путаницы с обозначениями на фасадах следует сделать такое указание</w:t>
            </w:r>
          </w:p>
        </w:tc>
        <w:tc>
          <w:tcPr>
            <w:tcW w:w="4424" w:type="dxa"/>
          </w:tcPr>
          <w:p w14:paraId="1B43914C" w14:textId="77777777" w:rsidR="00F30242" w:rsidRPr="00606BD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частично.</w:t>
            </w:r>
          </w:p>
          <w:p w14:paraId="0D0A65DA" w14:textId="0A29CF2E" w:rsidR="00F30242" w:rsidRPr="00606BD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B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указания обозначения приведено в 4.1</w:t>
            </w:r>
          </w:p>
        </w:tc>
      </w:tr>
      <w:tr w:rsidR="00F30242" w:rsidRPr="00E207EE" w14:paraId="3E8DF38F" w14:textId="77777777" w:rsidTr="00F30242">
        <w:tc>
          <w:tcPr>
            <w:tcW w:w="509" w:type="dxa"/>
          </w:tcPr>
          <w:p w14:paraId="77C91A77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909336C" w14:textId="764FB9C5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410" w:type="dxa"/>
          </w:tcPr>
          <w:p w14:paraId="7106C186" w14:textId="77777777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0393A19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E0E4D93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sz w:val="20"/>
                <w:szCs w:val="20"/>
                <w:lang w:bidi="ru-RU"/>
              </w:rPr>
              <w:t>В пункте 3 таблицы уточнить наименование.</w:t>
            </w:r>
          </w:p>
          <w:p w14:paraId="55C2AB43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sz w:val="20"/>
                <w:szCs w:val="20"/>
                <w:lang w:bidi="ru-RU"/>
              </w:rPr>
              <w:t>Ввести дополнительные  обозначения графические  для древесины с направлениями волокон поперек и вдоль.</w:t>
            </w:r>
          </w:p>
          <w:p w14:paraId="2830FF4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sz w:val="20"/>
                <w:szCs w:val="20"/>
                <w:lang w:bidi="ru-RU"/>
              </w:rPr>
              <w:t>Исключить примечание 2</w:t>
            </w:r>
          </w:p>
          <w:p w14:paraId="6DB09604" w14:textId="5A8CACA9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ABE541B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263FAC7A" wp14:editId="73C89B76">
                  <wp:extent cx="1121053" cy="552354"/>
                  <wp:effectExtent l="0" t="0" r="3175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Дерево без указания направления волокон..em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24" cy="56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AD7FAC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sz w:val="20"/>
                <w:szCs w:val="20"/>
                <w:lang w:bidi="ru-RU"/>
              </w:rPr>
              <w:t>3 Древесина без указания направления волокон</w:t>
            </w:r>
          </w:p>
          <w:p w14:paraId="0507F109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7200E138" wp14:editId="26CD1C27">
                  <wp:extent cx="1139825" cy="561604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Дерево 2 поперек волокон..e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335" cy="572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B68A03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sz w:val="20"/>
                <w:szCs w:val="20"/>
                <w:lang w:bidi="ru-RU"/>
              </w:rPr>
              <w:t>4 Древесина поперек волокон</w:t>
            </w:r>
          </w:p>
          <w:p w14:paraId="21D96138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25BDD2EB" wp14:editId="7E515789">
                  <wp:extent cx="1139894" cy="561637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ерево вдоль волокон.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269" cy="56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369CD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sz w:val="20"/>
                <w:szCs w:val="20"/>
                <w:lang w:bidi="ru-RU"/>
              </w:rPr>
              <w:t>5 Древесина вдоль волокон</w:t>
            </w:r>
          </w:p>
          <w:p w14:paraId="05AEA9C1" w14:textId="77777777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sz w:val="20"/>
                <w:szCs w:val="20"/>
                <w:lang w:bidi="ru-RU"/>
              </w:rPr>
              <w:t>Уточнить последующий порядок нумерации с учетом предлагаемых изменений.</w:t>
            </w:r>
          </w:p>
          <w:p w14:paraId="5867EA9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B3B254C" w14:textId="18B30125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5BCE">
              <w:rPr>
                <w:rFonts w:ascii="Arial" w:hAnsi="Arial" w:cs="Arial"/>
                <w:sz w:val="20"/>
                <w:szCs w:val="20"/>
                <w:lang w:bidi="ru-RU"/>
              </w:rPr>
              <w:t>Для обеспечения единообразия в оформлении чертежей</w:t>
            </w:r>
          </w:p>
        </w:tc>
        <w:tc>
          <w:tcPr>
            <w:tcW w:w="4424" w:type="dxa"/>
          </w:tcPr>
          <w:p w14:paraId="17129294" w14:textId="0501BDFE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20018248" w14:textId="77777777" w:rsidTr="00F30242">
        <w:tc>
          <w:tcPr>
            <w:tcW w:w="509" w:type="dxa"/>
          </w:tcPr>
          <w:p w14:paraId="05C503B8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22C51DB" w14:textId="0FA7B36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410" w:type="dxa"/>
          </w:tcPr>
          <w:p w14:paraId="294D23BF" w14:textId="74EFD42D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04BE0B72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960E754" w14:textId="77777777" w:rsidR="00F30242" w:rsidRDefault="00F30242" w:rsidP="00440552">
            <w:pPr>
              <w:pStyle w:val="FORMATTEXT0"/>
              <w:rPr>
                <w:rFonts w:asciiTheme="minorBidi" w:hAnsiTheme="minorBidi" w:cstheme="minorBidi"/>
              </w:rPr>
            </w:pPr>
            <w:r w:rsidRPr="00DF0C00">
              <w:rPr>
                <w:rFonts w:asciiTheme="minorBidi" w:hAnsiTheme="minorBidi" w:cstheme="minorBidi"/>
              </w:rPr>
              <w:t>Откорректировать обозначение бетона</w:t>
            </w:r>
          </w:p>
          <w:p w14:paraId="1EDDB24B" w14:textId="3917A44F" w:rsidR="00F30242" w:rsidRPr="00D8267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0F61213E" w14:textId="249F01E8" w:rsidR="00F30242" w:rsidRPr="00D8267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23297B03" wp14:editId="2914F8F1">
                  <wp:extent cx="1133475" cy="733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</w:tcPr>
          <w:p w14:paraId="1C450C9C" w14:textId="6CE0FC0A" w:rsidR="00F30242" w:rsidRPr="00E207EE" w:rsidRDefault="00F3454E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3645D7C1" w14:textId="77777777" w:rsidTr="00F30242">
        <w:tc>
          <w:tcPr>
            <w:tcW w:w="509" w:type="dxa"/>
          </w:tcPr>
          <w:p w14:paraId="4CF11388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78734E7" w14:textId="4B70A365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410" w:type="dxa"/>
          </w:tcPr>
          <w:p w14:paraId="79055C5A" w14:textId="648A57A1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247A593C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68D20CB" w14:textId="77777777" w:rsidR="00F30242" w:rsidRDefault="00F30242" w:rsidP="00440552">
            <w:pPr>
              <w:pStyle w:val="FORMATTEXT0"/>
              <w:rPr>
                <w:rFonts w:asciiTheme="minorBidi" w:hAnsiTheme="minorBidi" w:cstheme="minorBidi"/>
              </w:rPr>
            </w:pPr>
            <w:r w:rsidRPr="00DF0C00">
              <w:rPr>
                <w:rFonts w:asciiTheme="minorBidi" w:hAnsiTheme="minorBidi" w:cstheme="minorBidi"/>
              </w:rPr>
              <w:t>Рекомендуется также добавить железобетон</w:t>
            </w:r>
          </w:p>
          <w:p w14:paraId="5B07345A" w14:textId="75AFE6D7" w:rsidR="00F30242" w:rsidRPr="00D8267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DB4F21D" w14:textId="27E9196E" w:rsidR="00F30242" w:rsidRPr="00DF0C00" w:rsidRDefault="00F30242" w:rsidP="00440552">
            <w:pPr>
              <w:pStyle w:val="FORMATTEXT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  <w:lang w:bidi="he-IL"/>
              </w:rPr>
              <w:lastRenderedPageBreak/>
              <w:drawing>
                <wp:inline distT="0" distB="0" distL="0" distR="0" wp14:anchorId="713A599F" wp14:editId="40B98326">
                  <wp:extent cx="1162050" cy="752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</w:tcPr>
          <w:p w14:paraId="01B92179" w14:textId="50898D31" w:rsidR="00F30242" w:rsidRPr="00E207EE" w:rsidRDefault="00F3454E" w:rsidP="006F23C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Отклонено.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проекте стандарта используется общее графическое обозначение бетона. Специализированные виды бетона рекомендуется определять в стандартах СПДС или руководствоваться п. 4.6</w:t>
            </w:r>
          </w:p>
        </w:tc>
      </w:tr>
      <w:tr w:rsidR="00F30242" w:rsidRPr="00E207EE" w14:paraId="7E403514" w14:textId="77777777" w:rsidTr="00F30242">
        <w:tc>
          <w:tcPr>
            <w:tcW w:w="509" w:type="dxa"/>
          </w:tcPr>
          <w:p w14:paraId="567E276F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0BBBA45" w14:textId="1ABA4E4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410" w:type="dxa"/>
          </w:tcPr>
          <w:p w14:paraId="7CE5C6F3" w14:textId="7B2A6ABE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62D1C4DE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A5D646A" w14:textId="77777777" w:rsidR="00F30242" w:rsidRDefault="00F30242" w:rsidP="00440552">
            <w:pPr>
              <w:pStyle w:val="FORMATTEXT0"/>
              <w:rPr>
                <w:rFonts w:asciiTheme="minorBidi" w:hAnsiTheme="minorBidi" w:cstheme="minorBidi"/>
              </w:rPr>
            </w:pPr>
            <w:r w:rsidRPr="00DF0C00">
              <w:rPr>
                <w:rFonts w:asciiTheme="minorBidi" w:hAnsiTheme="minorBidi" w:cstheme="minorBidi"/>
              </w:rPr>
              <w:t>Рекомендуется также добавить предварительно напряженный железобетон</w:t>
            </w:r>
          </w:p>
          <w:p w14:paraId="7837B67F" w14:textId="02EF4D0D" w:rsidR="00F30242" w:rsidRPr="00D8267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60E48F9" w14:textId="23B5B150" w:rsidR="00F30242" w:rsidRPr="00DF0C00" w:rsidRDefault="00F30242" w:rsidP="00440552">
            <w:pPr>
              <w:pStyle w:val="FORMATTEXT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noProof/>
                <w:lang w:bidi="he-IL"/>
              </w:rPr>
              <w:drawing>
                <wp:inline distT="0" distB="0" distL="0" distR="0" wp14:anchorId="0B244AFC" wp14:editId="07F38158">
                  <wp:extent cx="1619250" cy="4857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</w:tcPr>
          <w:p w14:paraId="3D123320" w14:textId="30AAA4B7" w:rsidR="00F30242" w:rsidRPr="00E207EE" w:rsidRDefault="00F3454E" w:rsidP="006F23C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проекте стандарта используется общее графическое обозначение бетона. Специализированные виды бетона рекомендуется определять в стандартах СПДС или руководствоваться п. 4.6</w:t>
            </w:r>
          </w:p>
        </w:tc>
      </w:tr>
      <w:tr w:rsidR="00F30242" w:rsidRPr="00E207EE" w14:paraId="4D6B8A77" w14:textId="77777777" w:rsidTr="00F30242">
        <w:tc>
          <w:tcPr>
            <w:tcW w:w="509" w:type="dxa"/>
          </w:tcPr>
          <w:p w14:paraId="0347237D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B29274F" w14:textId="05249DA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410" w:type="dxa"/>
          </w:tcPr>
          <w:p w14:paraId="54D5E4AE" w14:textId="62D228F0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7C40">
              <w:rPr>
                <w:rFonts w:ascii="Arial" w:hAnsi="Arial" w:cs="Arial"/>
                <w:sz w:val="20"/>
                <w:szCs w:val="20"/>
              </w:rPr>
              <w:t>В/ч 3</w:t>
            </w:r>
            <w:r>
              <w:rPr>
                <w:rFonts w:ascii="Arial" w:hAnsi="Arial" w:cs="Arial"/>
                <w:sz w:val="20"/>
                <w:szCs w:val="20"/>
              </w:rPr>
              <w:t>1800 Министерства обороны РФ, № </w:t>
            </w:r>
            <w:r w:rsidRPr="00107C40">
              <w:rPr>
                <w:rFonts w:ascii="Arial" w:hAnsi="Arial" w:cs="Arial"/>
                <w:sz w:val="20"/>
                <w:szCs w:val="20"/>
              </w:rPr>
              <w:t>210/31/1876 от 15.03.2024 г.</w:t>
            </w:r>
          </w:p>
        </w:tc>
        <w:tc>
          <w:tcPr>
            <w:tcW w:w="6236" w:type="dxa"/>
          </w:tcPr>
          <w:p w14:paraId="66F9CE33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CB2D608" w14:textId="226F5BDE" w:rsidR="00F30242" w:rsidRPr="005E5EF4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5EF4">
              <w:rPr>
                <w:rFonts w:ascii="Arial" w:hAnsi="Arial" w:cs="Arial"/>
                <w:sz w:val="20"/>
                <w:szCs w:val="20"/>
              </w:rPr>
              <w:t>необходимо отформатировать таблицу 1в части ее переноса на следующую  страницу.</w:t>
            </w:r>
          </w:p>
        </w:tc>
        <w:tc>
          <w:tcPr>
            <w:tcW w:w="4424" w:type="dxa"/>
          </w:tcPr>
          <w:p w14:paraId="63C9BD2E" w14:textId="44AEC282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F345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</w:tc>
      </w:tr>
      <w:tr w:rsidR="00F30242" w:rsidRPr="00E207EE" w14:paraId="3F41AAAE" w14:textId="77777777" w:rsidTr="00F30242">
        <w:tc>
          <w:tcPr>
            <w:tcW w:w="509" w:type="dxa"/>
          </w:tcPr>
          <w:p w14:paraId="77DB3047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ED816EB" w14:textId="2347C482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410" w:type="dxa"/>
          </w:tcPr>
          <w:p w14:paraId="32F40A6A" w14:textId="00E4097A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6236" w:type="dxa"/>
          </w:tcPr>
          <w:p w14:paraId="474C3ACD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278AE21" w14:textId="77777777" w:rsidR="00F30242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Ошибка</w:t>
            </w:r>
          </w:p>
          <w:p w14:paraId="7ABCFD41" w14:textId="77777777" w:rsidR="00F30242" w:rsidRPr="003B0D20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F4C9B94" w14:textId="77777777" w:rsidR="00F30242" w:rsidRPr="00496B9C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 xml:space="preserve">Примечания </w:t>
            </w:r>
          </w:p>
          <w:p w14:paraId="57406491" w14:textId="78F94511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1 Композиционные материалы, содержащие металлы и неметаллические материалы</w:t>
            </w:r>
            <w:r w:rsidRPr="00496B9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96B9C">
              <w:rPr>
                <w:rFonts w:ascii="Arial" w:hAnsi="Arial" w:cs="Arial"/>
                <w:sz w:val="20"/>
                <w:szCs w:val="20"/>
              </w:rPr>
              <w:t>обозначают как металлы.</w:t>
            </w:r>
          </w:p>
        </w:tc>
        <w:tc>
          <w:tcPr>
            <w:tcW w:w="4424" w:type="dxa"/>
          </w:tcPr>
          <w:p w14:paraId="5C5EE345" w14:textId="0D0006DD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F345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</w:tc>
      </w:tr>
      <w:tr w:rsidR="00F30242" w:rsidRPr="00E207EE" w14:paraId="238F00B2" w14:textId="77777777" w:rsidTr="00F30242">
        <w:tc>
          <w:tcPr>
            <w:tcW w:w="509" w:type="dxa"/>
          </w:tcPr>
          <w:p w14:paraId="1B2C6295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0CE9F0F" w14:textId="2AFAFF8F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410" w:type="dxa"/>
          </w:tcPr>
          <w:p w14:paraId="61B8CD60" w14:textId="78AF1D31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ФГБУ «21 Научно-исследовательский испытательный институт военной автомобильной техники» Министерства обороны РФ, № 355 от 18.03.2024 г.</w:t>
            </w:r>
          </w:p>
        </w:tc>
        <w:tc>
          <w:tcPr>
            <w:tcW w:w="6236" w:type="dxa"/>
          </w:tcPr>
          <w:p w14:paraId="10206D1F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9ABCE4B" w14:textId="204072B6" w:rsidR="00F30242" w:rsidRPr="00C2164D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164D">
              <w:rPr>
                <w:rFonts w:ascii="Arial" w:hAnsi="Arial" w:cs="Arial"/>
                <w:color w:val="000000" w:themeColor="text1"/>
                <w:sz w:val="20"/>
                <w:szCs w:val="20"/>
              </w:rPr>
              <w:t>В таблице  1 слово «Ок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ончание» заменить на «Продолжен</w:t>
            </w:r>
            <w:r w:rsidRPr="00C2164D">
              <w:rPr>
                <w:rFonts w:ascii="Arial" w:hAnsi="Arial" w:cs="Arial"/>
                <w:color w:val="000000" w:themeColor="text1"/>
                <w:sz w:val="20"/>
                <w:szCs w:val="20"/>
              </w:rPr>
              <w:t>ие»</w:t>
            </w:r>
          </w:p>
        </w:tc>
        <w:tc>
          <w:tcPr>
            <w:tcW w:w="4424" w:type="dxa"/>
          </w:tcPr>
          <w:p w14:paraId="5AEA005C" w14:textId="77777777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Отклонено. </w:t>
            </w:r>
          </w:p>
          <w:p w14:paraId="1F15D4BC" w14:textId="02B4533D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Согласно п. 4.5.6.1 ГОСТ 1.5-2001 может быть использовано оба варианта</w:t>
            </w:r>
          </w:p>
        </w:tc>
      </w:tr>
      <w:tr w:rsidR="00F30242" w:rsidRPr="00E207EE" w14:paraId="147F7682" w14:textId="77777777" w:rsidTr="00F30242">
        <w:tc>
          <w:tcPr>
            <w:tcW w:w="509" w:type="dxa"/>
          </w:tcPr>
          <w:p w14:paraId="39B8AD00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CD19983" w14:textId="5A8CA3EB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410" w:type="dxa"/>
          </w:tcPr>
          <w:p w14:paraId="0FFB1F7E" w14:textId="6844A0BA" w:rsidR="00F30242" w:rsidRPr="00BE68EE" w:rsidRDefault="00F30242" w:rsidP="00440552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6236" w:type="dxa"/>
          </w:tcPr>
          <w:p w14:paraId="2BD6F00A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FF3E3A4" w14:textId="6FC37BC2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 наименования</w:t>
            </w:r>
          </w:p>
        </w:tc>
        <w:tc>
          <w:tcPr>
            <w:tcW w:w="4424" w:type="dxa"/>
          </w:tcPr>
          <w:p w14:paraId="1DA78BCD" w14:textId="77777777" w:rsidR="00F30242" w:rsidRDefault="00F3454E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Отклонено.</w:t>
            </w:r>
          </w:p>
          <w:p w14:paraId="08809FDD" w14:textId="49818759" w:rsidR="00F3454E" w:rsidRDefault="00F3454E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таблиц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или рисунков </w:t>
            </w: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является обязательным атрибутом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(см. например п. 4.6.5 – «может быть приведено наименование»)</w:t>
            </w: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кроме того,</w:t>
            </w: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перед таблицей или рисунком имеется текст положения, который описывает требования, которые </w:t>
            </w: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иллюстрируются на рисунке</w:t>
            </w:r>
          </w:p>
          <w:p w14:paraId="3A70CD44" w14:textId="31EBEE94" w:rsidR="00F3454E" w:rsidRPr="00BF4457" w:rsidRDefault="00F3454E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42" w:rsidRPr="00E207EE" w14:paraId="05094516" w14:textId="77777777" w:rsidTr="00F30242">
        <w:tc>
          <w:tcPr>
            <w:tcW w:w="509" w:type="dxa"/>
          </w:tcPr>
          <w:p w14:paraId="71B4BD1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DC6F6FE" w14:textId="27EB1042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1, примечание</w:t>
            </w:r>
          </w:p>
        </w:tc>
        <w:tc>
          <w:tcPr>
            <w:tcW w:w="2410" w:type="dxa"/>
          </w:tcPr>
          <w:p w14:paraId="14FE4DCF" w14:textId="77777777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7AFBC86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FAD91CC" w14:textId="6C419D66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355BCE">
              <w:rPr>
                <w:rFonts w:ascii="Arial" w:hAnsi="Arial" w:cs="Arial"/>
                <w:sz w:val="20"/>
                <w:szCs w:val="20"/>
                <w:lang w:bidi="ru-RU"/>
              </w:rPr>
              <w:t>Исключить примечание 2</w:t>
            </w:r>
          </w:p>
        </w:tc>
        <w:tc>
          <w:tcPr>
            <w:tcW w:w="4424" w:type="dxa"/>
          </w:tcPr>
          <w:p w14:paraId="40BF46BB" w14:textId="3175AD4B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3E24632D" w14:textId="77777777" w:rsidTr="00F30242">
        <w:tc>
          <w:tcPr>
            <w:tcW w:w="509" w:type="dxa"/>
          </w:tcPr>
          <w:p w14:paraId="0B78D63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5BDE35A" w14:textId="1FDA5647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1, примечание</w:t>
            </w:r>
          </w:p>
        </w:tc>
        <w:tc>
          <w:tcPr>
            <w:tcW w:w="2410" w:type="dxa"/>
          </w:tcPr>
          <w:p w14:paraId="50C7CD75" w14:textId="712F57D6" w:rsidR="00F30242" w:rsidRPr="00E207EE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D38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7CF14A8E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11B5066" w14:textId="77777777" w:rsidR="00F30242" w:rsidRPr="00E50DF2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E50DF2">
              <w:rPr>
                <w:rFonts w:ascii="Arial" w:hAnsi="Arial" w:cs="Arial"/>
                <w:sz w:val="20"/>
                <w:szCs w:val="20"/>
                <w:lang w:eastAsia="ru-RU" w:bidi="ru-RU"/>
              </w:rPr>
              <w:t>Композиционные материалы, содержащие металлы и неметаллические материалы обозначают как металлы.</w:t>
            </w:r>
          </w:p>
          <w:p w14:paraId="67A40600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FE81093" w14:textId="77777777" w:rsidR="00F30242" w:rsidRPr="00E50DF2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E50DF2">
              <w:rPr>
                <w:rFonts w:ascii="Arial" w:hAnsi="Arial" w:cs="Arial"/>
                <w:sz w:val="20"/>
                <w:szCs w:val="20"/>
                <w:lang w:eastAsia="ru-RU" w:bidi="ru-RU"/>
              </w:rPr>
              <w:t>Композиционные материалы, содержащие металлы и неметаллические материалы, обозначают как металлы.</w:t>
            </w:r>
          </w:p>
          <w:p w14:paraId="0CE6437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C21F293" w14:textId="64D0C818" w:rsidR="00F30242" w:rsidRPr="00E207EE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E50DF2">
              <w:rPr>
                <w:rFonts w:ascii="Arial" w:hAnsi="Arial" w:cs="Arial"/>
                <w:sz w:val="20"/>
                <w:szCs w:val="20"/>
                <w:lang w:eastAsia="ru-RU" w:bidi="ru-RU"/>
              </w:rPr>
              <w:t>Причастный оборот, стоящий после определяемого слова, выделяется запятыми с двух сторон</w:t>
            </w:r>
          </w:p>
        </w:tc>
        <w:tc>
          <w:tcPr>
            <w:tcW w:w="4424" w:type="dxa"/>
          </w:tcPr>
          <w:p w14:paraId="4D11997A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F345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5345F713" w14:textId="0A183B79" w:rsidR="00F3454E" w:rsidRPr="00BF4457" w:rsidRDefault="00F3454E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перенесено непосредственно в таблицу</w:t>
            </w:r>
          </w:p>
        </w:tc>
      </w:tr>
      <w:tr w:rsidR="00F30242" w:rsidRPr="00E207EE" w14:paraId="2CF9A514" w14:textId="77777777" w:rsidTr="00F30242">
        <w:tc>
          <w:tcPr>
            <w:tcW w:w="509" w:type="dxa"/>
          </w:tcPr>
          <w:p w14:paraId="64AE5F6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08EAD17" w14:textId="4C918E3F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1, примечание</w:t>
            </w:r>
          </w:p>
        </w:tc>
        <w:tc>
          <w:tcPr>
            <w:tcW w:w="2410" w:type="dxa"/>
          </w:tcPr>
          <w:p w14:paraId="4C930773" w14:textId="003ECD08" w:rsidR="00F30242" w:rsidRPr="00E26D3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6236" w:type="dxa"/>
          </w:tcPr>
          <w:p w14:paraId="3878055B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33DC62F" w14:textId="7777777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1 Композиционные материалы, содержащие металлы и неметаллические материал</w:t>
            </w:r>
            <w:r w:rsidRPr="00715656">
              <w:rPr>
                <w:rFonts w:ascii="Arial" w:hAnsi="Arial" w:cs="Arial"/>
                <w:b/>
                <w:sz w:val="20"/>
                <w:szCs w:val="20"/>
              </w:rPr>
              <w:t>ы о</w:t>
            </w:r>
            <w:r w:rsidRPr="00715656">
              <w:rPr>
                <w:rFonts w:ascii="Arial" w:hAnsi="Arial" w:cs="Arial"/>
                <w:sz w:val="20"/>
                <w:szCs w:val="20"/>
              </w:rPr>
              <w:t xml:space="preserve">бозначают как металлы. </w:t>
            </w:r>
          </w:p>
          <w:p w14:paraId="0E4BABEE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3E8D010" w14:textId="7777777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1 Композиционные материалы, содержащие металлы и неметаллические материалы</w:t>
            </w:r>
            <w:r w:rsidRPr="0071565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15656">
              <w:rPr>
                <w:rFonts w:ascii="Arial" w:hAnsi="Arial" w:cs="Arial"/>
                <w:sz w:val="20"/>
                <w:szCs w:val="20"/>
              </w:rPr>
              <w:t xml:space="preserve"> обозначают как металлы. </w:t>
            </w:r>
          </w:p>
          <w:p w14:paraId="557DD1C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F91942E" w14:textId="7582F19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Пропущена запятая</w:t>
            </w:r>
          </w:p>
        </w:tc>
        <w:tc>
          <w:tcPr>
            <w:tcW w:w="4424" w:type="dxa"/>
          </w:tcPr>
          <w:p w14:paraId="062B57F2" w14:textId="77777777" w:rsidR="00F3454E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EEE748A" w14:textId="47D9A57F" w:rsidR="00F30242" w:rsidRPr="00BF4457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перенесено непосредственно в таблицу</w:t>
            </w:r>
          </w:p>
        </w:tc>
      </w:tr>
      <w:tr w:rsidR="00F30242" w:rsidRPr="00E207EE" w14:paraId="5805243A" w14:textId="77777777" w:rsidTr="00F30242">
        <w:tc>
          <w:tcPr>
            <w:tcW w:w="509" w:type="dxa"/>
          </w:tcPr>
          <w:p w14:paraId="26588F69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E8282FE" w14:textId="4AA92B38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1, примечание</w:t>
            </w:r>
          </w:p>
        </w:tc>
        <w:tc>
          <w:tcPr>
            <w:tcW w:w="2410" w:type="dxa"/>
          </w:tcPr>
          <w:p w14:paraId="5FE80790" w14:textId="77777777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63770F7A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999B84C" w14:textId="77777777" w:rsidR="00F30242" w:rsidRPr="008E669E" w:rsidRDefault="00F30242" w:rsidP="00440552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Примечание к табл.1 – после слова материалы поставить запятую</w:t>
            </w:r>
          </w:p>
          <w:p w14:paraId="49403AEA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020EDC9" w14:textId="77777777" w:rsidR="00F30242" w:rsidRPr="002A0A61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…неметаллические материалы, обозначают</w:t>
            </w:r>
          </w:p>
        </w:tc>
        <w:tc>
          <w:tcPr>
            <w:tcW w:w="4424" w:type="dxa"/>
          </w:tcPr>
          <w:p w14:paraId="7244A90F" w14:textId="77777777" w:rsidR="00F3454E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A4F1C80" w14:textId="4F16A1F4" w:rsidR="00F30242" w:rsidRPr="00BF4457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перенесено непосредственно в таблицу</w:t>
            </w:r>
          </w:p>
        </w:tc>
      </w:tr>
      <w:tr w:rsidR="00F30242" w:rsidRPr="00E207EE" w14:paraId="79FAEC68" w14:textId="77777777" w:rsidTr="00F30242">
        <w:tc>
          <w:tcPr>
            <w:tcW w:w="509" w:type="dxa"/>
          </w:tcPr>
          <w:p w14:paraId="4CA4EE0F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E4D9B59" w14:textId="33E70AD9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1, примечание</w:t>
            </w:r>
          </w:p>
        </w:tc>
        <w:tc>
          <w:tcPr>
            <w:tcW w:w="2410" w:type="dxa"/>
          </w:tcPr>
          <w:p w14:paraId="324DA6BC" w14:textId="2A4C58A7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(АО ЦКБА)</w:t>
            </w:r>
          </w:p>
        </w:tc>
        <w:tc>
          <w:tcPr>
            <w:tcW w:w="6236" w:type="dxa"/>
          </w:tcPr>
          <w:p w14:paraId="72B3E3FB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95B9B68" w14:textId="77777777" w:rsidR="00F30242" w:rsidRPr="008D447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47A">
              <w:rPr>
                <w:rFonts w:ascii="Arial" w:hAnsi="Arial" w:cs="Arial"/>
                <w:sz w:val="20"/>
                <w:szCs w:val="20"/>
              </w:rPr>
              <w:t>В пункте 2 следует исключить слово, означающее тип материала «древесина»</w:t>
            </w:r>
          </w:p>
          <w:p w14:paraId="388763D2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A65C584" w14:textId="77777777" w:rsidR="00F30242" w:rsidRPr="008D447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47A">
              <w:rPr>
                <w:rFonts w:ascii="Arial" w:hAnsi="Arial" w:cs="Arial"/>
                <w:sz w:val="20"/>
                <w:szCs w:val="20"/>
              </w:rPr>
              <w:t>Изложить в новой редакции:</w:t>
            </w:r>
          </w:p>
          <w:p w14:paraId="1D571F8A" w14:textId="77777777" w:rsidR="00F30242" w:rsidRPr="008D447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47A">
              <w:rPr>
                <w:rFonts w:ascii="Arial" w:hAnsi="Arial" w:cs="Arial"/>
                <w:sz w:val="20"/>
                <w:szCs w:val="20"/>
              </w:rPr>
              <w:t>- п.2 «Графическое обозначение материала № 3 следует применять…»;</w:t>
            </w:r>
          </w:p>
          <w:p w14:paraId="3261A8A8" w14:textId="77777777" w:rsidR="00F30242" w:rsidRPr="008D447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47A">
              <w:rPr>
                <w:rFonts w:ascii="Arial" w:hAnsi="Arial" w:cs="Arial"/>
                <w:sz w:val="20"/>
                <w:szCs w:val="20"/>
              </w:rPr>
              <w:t>- п. 3 «Графическое обозначение материала № 5 следует применять…»</w:t>
            </w:r>
          </w:p>
          <w:p w14:paraId="422E437D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8024872" w14:textId="678FFF5C" w:rsidR="00F30242" w:rsidRPr="008D447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47A">
              <w:rPr>
                <w:rFonts w:ascii="Arial" w:hAnsi="Arial" w:cs="Arial"/>
                <w:sz w:val="20"/>
                <w:szCs w:val="20"/>
              </w:rPr>
              <w:lastRenderedPageBreak/>
              <w:t>Примечания к Таблице 1 изложить в новой редакции в целях установления единообразного употребления типов материала</w:t>
            </w:r>
          </w:p>
        </w:tc>
        <w:tc>
          <w:tcPr>
            <w:tcW w:w="4424" w:type="dxa"/>
          </w:tcPr>
          <w:p w14:paraId="6DB9A3AB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AA22890" w14:textId="78ED92E2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исключено</w:t>
            </w:r>
          </w:p>
        </w:tc>
      </w:tr>
      <w:tr w:rsidR="00F30242" w:rsidRPr="00E207EE" w14:paraId="67BD9C14" w14:textId="77777777" w:rsidTr="00F30242">
        <w:tc>
          <w:tcPr>
            <w:tcW w:w="509" w:type="dxa"/>
          </w:tcPr>
          <w:p w14:paraId="0B9D700A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1DFF71E" w14:textId="7D536FB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1, примечание</w:t>
            </w:r>
          </w:p>
        </w:tc>
        <w:tc>
          <w:tcPr>
            <w:tcW w:w="2410" w:type="dxa"/>
          </w:tcPr>
          <w:p w14:paraId="7817F850" w14:textId="70198DF2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5BD4F47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3CABDFC" w14:textId="7777777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Причастный оборот выделить запятыми, так как стоит после определяемого имени существительного «материалы»</w:t>
            </w:r>
          </w:p>
          <w:p w14:paraId="4CAF82BE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3E71623" w14:textId="7777777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Композиционные материалы, содержащие металлы и неметаллические материалы, обозначают как металлы.</w:t>
            </w:r>
          </w:p>
          <w:p w14:paraId="145A509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A9DFAAA" w14:textId="2348E8ED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Правило пунктуации</w:t>
            </w:r>
          </w:p>
        </w:tc>
        <w:tc>
          <w:tcPr>
            <w:tcW w:w="4424" w:type="dxa"/>
          </w:tcPr>
          <w:p w14:paraId="6C9B509F" w14:textId="77777777" w:rsidR="00F3454E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9A6314A" w14:textId="1D70C1E0" w:rsidR="00F30242" w:rsidRPr="00BF4457" w:rsidRDefault="00F3454E" w:rsidP="00F3454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перенесено непосредственно в таблицу</w:t>
            </w:r>
          </w:p>
        </w:tc>
      </w:tr>
      <w:tr w:rsidR="00F30242" w:rsidRPr="00E207EE" w14:paraId="62AB6240" w14:textId="77777777" w:rsidTr="00F30242">
        <w:tc>
          <w:tcPr>
            <w:tcW w:w="509" w:type="dxa"/>
          </w:tcPr>
          <w:p w14:paraId="1068F0B9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4E7AA06" w14:textId="242E9A22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1, примечание</w:t>
            </w:r>
          </w:p>
        </w:tc>
        <w:tc>
          <w:tcPr>
            <w:tcW w:w="2410" w:type="dxa"/>
          </w:tcPr>
          <w:p w14:paraId="66726039" w14:textId="77777777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13B27E2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F1C8605" w14:textId="7777777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Изменить текст ссылки: на пункт таблицы, а не на номер графического обозначения</w:t>
            </w:r>
          </w:p>
          <w:p w14:paraId="04378AB2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44E30F4" w14:textId="5CB9966E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Графическое обозначение, приведенное в пункте 5 настоящей таблицы  следует применять …</w:t>
            </w:r>
          </w:p>
          <w:p w14:paraId="67D18E0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CE265D0" w14:textId="06B8D0E5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ГОСТ 1.5-2001</w:t>
            </w:r>
          </w:p>
        </w:tc>
        <w:tc>
          <w:tcPr>
            <w:tcW w:w="4424" w:type="dxa"/>
          </w:tcPr>
          <w:p w14:paraId="76961EC2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468C71D" w14:textId="75700DB1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Примечания исключены</w:t>
            </w:r>
          </w:p>
        </w:tc>
      </w:tr>
      <w:tr w:rsidR="00F30242" w:rsidRPr="00E207EE" w14:paraId="0E0E1602" w14:textId="77777777" w:rsidTr="00F30242">
        <w:tc>
          <w:tcPr>
            <w:tcW w:w="509" w:type="dxa"/>
          </w:tcPr>
          <w:p w14:paraId="49DC9BC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F503DCA" w14:textId="4E0DBD28" w:rsidR="00F30242" w:rsidRPr="00331DD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1DD2">
              <w:rPr>
                <w:rFonts w:ascii="Arial" w:hAnsi="Arial" w:cs="Arial"/>
                <w:sz w:val="20"/>
                <w:szCs w:val="20"/>
              </w:rPr>
              <w:t>4.2, таблица 1, примечание</w:t>
            </w:r>
          </w:p>
        </w:tc>
        <w:tc>
          <w:tcPr>
            <w:tcW w:w="2410" w:type="dxa"/>
          </w:tcPr>
          <w:p w14:paraId="345F3FD5" w14:textId="4D6EFAE8" w:rsidR="00F30242" w:rsidRPr="00331DD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DD2">
              <w:rPr>
                <w:rFonts w:ascii="Arial" w:hAnsi="Arial" w:cs="Arial"/>
                <w:sz w:val="20"/>
                <w:szCs w:val="20"/>
              </w:rPr>
              <w:t>АО «Казанский вертолетный завод», б/н</w:t>
            </w:r>
          </w:p>
        </w:tc>
        <w:tc>
          <w:tcPr>
            <w:tcW w:w="6236" w:type="dxa"/>
          </w:tcPr>
          <w:p w14:paraId="1EE084BA" w14:textId="77777777" w:rsidR="00F30242" w:rsidRPr="00331DD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31D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7509223" w14:textId="77777777" w:rsidR="00F30242" w:rsidRPr="00331DD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1DD2">
              <w:rPr>
                <w:rFonts w:ascii="Arial" w:hAnsi="Arial" w:cs="Arial"/>
                <w:sz w:val="20"/>
                <w:szCs w:val="20"/>
              </w:rPr>
              <w:t>Не согласны с п.1 примечания, что «Композиционные материалы, содержащие металлы и неметаллические материалы обозначают как металлы»</w:t>
            </w:r>
          </w:p>
          <w:p w14:paraId="56CCDA2B" w14:textId="77777777" w:rsidR="00F30242" w:rsidRPr="00331DD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1D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9033309" w14:textId="77777777" w:rsidR="00F30242" w:rsidRPr="00331DD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1DD2">
              <w:rPr>
                <w:rFonts w:ascii="Arial" w:hAnsi="Arial" w:cs="Arial"/>
                <w:sz w:val="20"/>
                <w:szCs w:val="20"/>
              </w:rPr>
              <w:t>Композиционные материалы обозначают как неметаллические материалы</w:t>
            </w:r>
          </w:p>
          <w:p w14:paraId="59595A89" w14:textId="77777777" w:rsidR="00F30242" w:rsidRPr="00331DD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1DD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52092DD" w14:textId="30D0CCD7" w:rsidR="00F30242" w:rsidRPr="00331DD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1DD2">
              <w:rPr>
                <w:rFonts w:ascii="Arial" w:hAnsi="Arial" w:cs="Arial"/>
                <w:sz w:val="20"/>
                <w:szCs w:val="20"/>
              </w:rPr>
              <w:t>Исторически сложилось, что с появлением композитов, данный материал обозначался как неметалл. Существенно отличаются технологии обработки композитов и металлов</w:t>
            </w:r>
          </w:p>
        </w:tc>
        <w:tc>
          <w:tcPr>
            <w:tcW w:w="4424" w:type="dxa"/>
          </w:tcPr>
          <w:p w14:paraId="2A48D965" w14:textId="77777777" w:rsidR="00F30242" w:rsidRDefault="00F30242" w:rsidP="000E2CA1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1D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0DAF02E0" w14:textId="78B5DC06" w:rsidR="000E2CA1" w:rsidRPr="00BF4457" w:rsidRDefault="000E2CA1" w:rsidP="000E2CA1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Добавлены композиционные материалы на основе металла, керамики и полимерные</w:t>
            </w:r>
          </w:p>
        </w:tc>
      </w:tr>
      <w:tr w:rsidR="00F30242" w:rsidRPr="00E207EE" w14:paraId="7F832E12" w14:textId="77777777" w:rsidTr="00F30242">
        <w:tc>
          <w:tcPr>
            <w:tcW w:w="509" w:type="dxa"/>
          </w:tcPr>
          <w:p w14:paraId="2E2F053C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CE89228" w14:textId="2F1936E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1, примечание</w:t>
            </w:r>
          </w:p>
        </w:tc>
        <w:tc>
          <w:tcPr>
            <w:tcW w:w="2410" w:type="dxa"/>
          </w:tcPr>
          <w:p w14:paraId="613BEDAF" w14:textId="351F760D" w:rsidR="00F30242" w:rsidRPr="008701B9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6236" w:type="dxa"/>
          </w:tcPr>
          <w:p w14:paraId="1547F03A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D719A4B" w14:textId="77777777" w:rsidR="00F30242" w:rsidRPr="0083022E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Композиционные материалы, содержащие металлы и неметаллические материа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  <w:t>лы об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означают как металлы</w:t>
            </w:r>
          </w:p>
          <w:p w14:paraId="01B521AA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A392C4D" w14:textId="77777777" w:rsidR="00F30242" w:rsidRPr="0083022E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Композиционные материалы, содержащие металлы и неметаллические материалы, обозначают как металлы</w:t>
            </w:r>
          </w:p>
          <w:p w14:paraId="73E2B33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31A34A8" w14:textId="3E6565F5" w:rsidR="00F30242" w:rsidRPr="000A4DC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Пунктуационная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ошибка</w:t>
            </w:r>
          </w:p>
        </w:tc>
        <w:tc>
          <w:tcPr>
            <w:tcW w:w="4424" w:type="dxa"/>
          </w:tcPr>
          <w:p w14:paraId="2D9DE0A7" w14:textId="77777777" w:rsidR="002613FE" w:rsidRDefault="002613FE" w:rsidP="002613F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F62E1F5" w14:textId="1CC02B14" w:rsidR="00F30242" w:rsidRPr="00BF4457" w:rsidRDefault="002613FE" w:rsidP="002613F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перенесено непосредственно в таблицу</w:t>
            </w:r>
          </w:p>
        </w:tc>
      </w:tr>
      <w:tr w:rsidR="00F30242" w:rsidRPr="00E207EE" w14:paraId="4B8B42D9" w14:textId="77777777" w:rsidTr="00F30242">
        <w:tc>
          <w:tcPr>
            <w:tcW w:w="509" w:type="dxa"/>
          </w:tcPr>
          <w:p w14:paraId="32A0318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6982357" w14:textId="46F238AD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4.2, таблица 1,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примечание</w:t>
            </w:r>
          </w:p>
        </w:tc>
        <w:tc>
          <w:tcPr>
            <w:tcW w:w="2410" w:type="dxa"/>
          </w:tcPr>
          <w:p w14:paraId="559095A6" w14:textId="46CF79E6" w:rsidR="00F30242" w:rsidRDefault="00F30242" w:rsidP="00440552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ООО «КСК», № ИЦ-</w:t>
            </w: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«Лугансктепловоз»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44BB733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71B10D91" w14:textId="77777777" w:rsidR="00F30242" w:rsidRPr="00D22CE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2CEC">
              <w:rPr>
                <w:rFonts w:ascii="Arial" w:hAnsi="Arial" w:cs="Arial"/>
                <w:sz w:val="20"/>
                <w:szCs w:val="20"/>
              </w:rPr>
              <w:lastRenderedPageBreak/>
              <w:t>1 Композиционные материалы, содержащие металлы и неметаллические материалы обозначают как металлы.</w:t>
            </w:r>
          </w:p>
          <w:p w14:paraId="66B9DC1D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0625D1A" w14:textId="77777777" w:rsidR="00F30242" w:rsidRPr="00D22CE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2CEC">
              <w:rPr>
                <w:rFonts w:ascii="Arial" w:hAnsi="Arial" w:cs="Arial"/>
                <w:sz w:val="20"/>
                <w:szCs w:val="20"/>
              </w:rPr>
              <w:t>1 Композиционные материалы, содержащие металлы и неметаллические материалы, обозначают как металлы.</w:t>
            </w:r>
          </w:p>
          <w:p w14:paraId="05BD856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6C9E15D" w14:textId="489A77CD" w:rsidR="00F30242" w:rsidRPr="00D22CE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2CEC">
              <w:rPr>
                <w:rFonts w:ascii="Arial" w:hAnsi="Arial" w:cs="Arial"/>
                <w:sz w:val="20"/>
                <w:szCs w:val="20"/>
              </w:rPr>
              <w:t>Добавлена запятая</w:t>
            </w:r>
          </w:p>
        </w:tc>
        <w:tc>
          <w:tcPr>
            <w:tcW w:w="4424" w:type="dxa"/>
          </w:tcPr>
          <w:p w14:paraId="2752D8E7" w14:textId="77777777" w:rsidR="002613FE" w:rsidRDefault="002613FE" w:rsidP="002613F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9D78162" w14:textId="3057D695" w:rsidR="00F30242" w:rsidRPr="00BF4457" w:rsidRDefault="002613FE" w:rsidP="002613FE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Примечание перенесено непосредственно в таблицу</w:t>
            </w:r>
          </w:p>
        </w:tc>
      </w:tr>
      <w:tr w:rsidR="00F30242" w:rsidRPr="00E207EE" w14:paraId="134E7920" w14:textId="77777777" w:rsidTr="00F30242">
        <w:tc>
          <w:tcPr>
            <w:tcW w:w="509" w:type="dxa"/>
          </w:tcPr>
          <w:p w14:paraId="2C943B60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DB69D54" w14:textId="09B6D126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4.2, таблица 1; 4.3, таблица 2</w:t>
            </w:r>
          </w:p>
        </w:tc>
        <w:tc>
          <w:tcPr>
            <w:tcW w:w="2410" w:type="dxa"/>
          </w:tcPr>
          <w:p w14:paraId="71BE75FB" w14:textId="15A019DB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«Российские космические системы», № РКС 8-420 от 15.03.2024 г.</w:t>
            </w:r>
          </w:p>
        </w:tc>
        <w:tc>
          <w:tcPr>
            <w:tcW w:w="6236" w:type="dxa"/>
          </w:tcPr>
          <w:p w14:paraId="40345B2D" w14:textId="77777777" w:rsidR="00F30242" w:rsidRPr="00853093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5309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62C9A6B" w14:textId="77777777" w:rsidR="00F30242" w:rsidRPr="00853093" w:rsidRDefault="00F30242" w:rsidP="00440552">
            <w:pPr>
              <w:pStyle w:val="afb"/>
              <w:rPr>
                <w:rFonts w:asciiTheme="minorBidi" w:hAnsiTheme="minorBidi" w:cstheme="minorBidi"/>
                <w:sz w:val="20"/>
                <w:szCs w:val="20"/>
              </w:rPr>
            </w:pPr>
            <w:r w:rsidRPr="00853093">
              <w:rPr>
                <w:rFonts w:asciiTheme="minorBidi" w:hAnsiTheme="minorBidi" w:cstheme="minorBidi"/>
                <w:sz w:val="20"/>
                <w:szCs w:val="20"/>
              </w:rPr>
              <w:t>Оформление размещения данных (информации) в таблицах не соответствует рекомендациям, вытекающим из содержания  Примечания к п.</w:t>
            </w:r>
            <w:r w:rsidRPr="0085309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853093">
              <w:rPr>
                <w:rFonts w:asciiTheme="minorBidi" w:hAnsiTheme="minorBidi" w:cstheme="minorBidi"/>
                <w:sz w:val="20"/>
                <w:szCs w:val="20"/>
              </w:rPr>
              <w:t>4.5.6.1 ГОСТ</w:t>
            </w:r>
            <w:r w:rsidRPr="0085309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853093">
              <w:rPr>
                <w:rFonts w:asciiTheme="minorBidi" w:hAnsiTheme="minorBidi" w:cstheme="minorBidi"/>
                <w:sz w:val="20"/>
                <w:szCs w:val="20"/>
              </w:rPr>
              <w:t>1.5-2001</w:t>
            </w:r>
          </w:p>
          <w:p w14:paraId="4E3AD78D" w14:textId="77777777" w:rsidR="00F30242" w:rsidRPr="0085309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309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2C10F8D" w14:textId="382CCE44" w:rsidR="00F30242" w:rsidRPr="0085309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3093">
              <w:rPr>
                <w:rFonts w:asciiTheme="minorBidi" w:hAnsiTheme="minorBidi" w:cstheme="minorBidi"/>
                <w:sz w:val="20"/>
                <w:szCs w:val="20"/>
              </w:rPr>
              <w:t>Разместить данные в колонках таблицы в соответствии с рекомендациями ГОСТ</w:t>
            </w:r>
            <w:r w:rsidRPr="0085309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853093">
              <w:rPr>
                <w:rFonts w:asciiTheme="minorBidi" w:hAnsiTheme="minorBidi" w:cstheme="minorBidi"/>
                <w:sz w:val="20"/>
                <w:szCs w:val="20"/>
              </w:rPr>
              <w:t>1.5-2001</w:t>
            </w:r>
          </w:p>
        </w:tc>
        <w:tc>
          <w:tcPr>
            <w:tcW w:w="4424" w:type="dxa"/>
          </w:tcPr>
          <w:p w14:paraId="337E6752" w14:textId="6F089EB8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329BD180" w14:textId="77777777" w:rsidTr="00F30242">
        <w:tc>
          <w:tcPr>
            <w:tcW w:w="509" w:type="dxa"/>
          </w:tcPr>
          <w:p w14:paraId="23510AA3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711DB1D" w14:textId="3167FF2D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10" w:type="dxa"/>
          </w:tcPr>
          <w:p w14:paraId="030FE7D1" w14:textId="679195D1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7D1D6BD3" w14:textId="77777777" w:rsidR="00F30242" w:rsidRPr="00853093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5309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43CEF35" w14:textId="2A3C5236" w:rsidR="00F30242" w:rsidRPr="0085309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309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Отделить пробелом табл.1 и п.4.3</w:t>
            </w:r>
          </w:p>
        </w:tc>
        <w:tc>
          <w:tcPr>
            <w:tcW w:w="4424" w:type="dxa"/>
          </w:tcPr>
          <w:p w14:paraId="00B1732A" w14:textId="7CA636E2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  <w:tr w:rsidR="00F30242" w:rsidRPr="00E207EE" w14:paraId="7A81BBC7" w14:textId="77777777" w:rsidTr="00F30242">
        <w:tc>
          <w:tcPr>
            <w:tcW w:w="509" w:type="dxa"/>
          </w:tcPr>
          <w:p w14:paraId="06299AAD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51F9300" w14:textId="2CEBAF44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10" w:type="dxa"/>
          </w:tcPr>
          <w:p w14:paraId="27572AA9" w14:textId="5E0DBA00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60482DAB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F1730B3" w14:textId="7777777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В пункте 4 столбца «Материал» слова «строительное» заменить на «строительного».</w:t>
            </w:r>
          </w:p>
          <w:p w14:paraId="27054B00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7B426C2" w14:textId="561F129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«Кладка из кирпича строительного и специального,..».</w:t>
            </w:r>
          </w:p>
          <w:p w14:paraId="3790F57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60C700F" w14:textId="653FBCB6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Устранение текстовой ошибки.</w:t>
            </w:r>
          </w:p>
        </w:tc>
        <w:tc>
          <w:tcPr>
            <w:tcW w:w="4424" w:type="dxa"/>
          </w:tcPr>
          <w:p w14:paraId="3A01F77C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3633C10C" w14:textId="5B15CFED" w:rsidR="00F30242" w:rsidRPr="00BF4457" w:rsidRDefault="002613FE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Графическое обозначение</w:t>
            </w:r>
            <w:r w:rsidR="00F30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строительных материалов исключены</w:t>
            </w:r>
          </w:p>
        </w:tc>
      </w:tr>
      <w:tr w:rsidR="00F30242" w:rsidRPr="00E207EE" w14:paraId="67F44E81" w14:textId="77777777" w:rsidTr="00F30242">
        <w:trPr>
          <w:trHeight w:val="85"/>
        </w:trPr>
        <w:tc>
          <w:tcPr>
            <w:tcW w:w="509" w:type="dxa"/>
          </w:tcPr>
          <w:p w14:paraId="4DFBCC3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FD617DF" w14:textId="3213C800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10" w:type="dxa"/>
          </w:tcPr>
          <w:p w14:paraId="635EA133" w14:textId="0C173139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«СПМБМ «Малахит», № 4/222-192 от 05.03.2024 г.</w:t>
            </w:r>
          </w:p>
        </w:tc>
        <w:tc>
          <w:tcPr>
            <w:tcW w:w="6236" w:type="dxa"/>
          </w:tcPr>
          <w:p w14:paraId="7448DBB1" w14:textId="77777777" w:rsidR="00F30242" w:rsidRPr="003E486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2A20FCB4" w14:textId="6C3D1766" w:rsidR="00F30242" w:rsidRPr="003E486B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66735">
              <w:rPr>
                <w:rFonts w:ascii="Arial" w:hAnsi="Arial" w:cs="Arial"/>
                <w:sz w:val="20"/>
                <w:szCs w:val="20"/>
              </w:rPr>
              <w:t>Дополнить формулировку</w:t>
            </w:r>
          </w:p>
          <w:p w14:paraId="4E8B5257" w14:textId="77777777" w:rsidR="00F30242" w:rsidRPr="003E486B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405AFD8A" w14:textId="30F18351" w:rsidR="00F30242" w:rsidRPr="004C36D0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66735">
              <w:rPr>
                <w:rFonts w:ascii="Arial" w:hAnsi="Arial" w:cs="Arial"/>
                <w:sz w:val="20"/>
                <w:szCs w:val="20"/>
              </w:rPr>
              <w:t>Графические обозначения материалов и изделий при их выделении на виде…</w:t>
            </w:r>
          </w:p>
        </w:tc>
        <w:tc>
          <w:tcPr>
            <w:tcW w:w="4424" w:type="dxa"/>
          </w:tcPr>
          <w:p w14:paraId="45345911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DBD7311" w14:textId="17F118AA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</w:t>
            </w:r>
            <w:r w:rsidR="00BB6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переработан, см. п. 4.5</w:t>
            </w:r>
          </w:p>
        </w:tc>
      </w:tr>
      <w:tr w:rsidR="00F30242" w:rsidRPr="00E207EE" w14:paraId="58C8E99D" w14:textId="77777777" w:rsidTr="00F30242">
        <w:tc>
          <w:tcPr>
            <w:tcW w:w="509" w:type="dxa"/>
          </w:tcPr>
          <w:p w14:paraId="354A43F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D1E036A" w14:textId="7904C06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10" w:type="dxa"/>
          </w:tcPr>
          <w:p w14:paraId="0375EB8D" w14:textId="2BC3284A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НО «ТИВ»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7436504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E84237D" w14:textId="6AF0218C" w:rsidR="00F30242" w:rsidRPr="006E79BF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«…должны соответствовать таблице 2.»</w:t>
            </w:r>
          </w:p>
          <w:p w14:paraId="1943F4D8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DDA4561" w14:textId="38725823" w:rsidR="00F30242" w:rsidRPr="000C5B54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«…должны соответствовать приведенным в таблице 2.»</w:t>
            </w:r>
          </w:p>
        </w:tc>
        <w:tc>
          <w:tcPr>
            <w:tcW w:w="4424" w:type="dxa"/>
          </w:tcPr>
          <w:p w14:paraId="0A971B8B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9A48D2E" w14:textId="620862CF" w:rsidR="00F30242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4.5</w:t>
            </w:r>
          </w:p>
        </w:tc>
      </w:tr>
      <w:tr w:rsidR="00F30242" w:rsidRPr="00E207EE" w14:paraId="6F5962E3" w14:textId="77777777" w:rsidTr="00F30242">
        <w:tc>
          <w:tcPr>
            <w:tcW w:w="509" w:type="dxa"/>
          </w:tcPr>
          <w:p w14:paraId="269C1F10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E6068CD" w14:textId="526AB4BA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10" w:type="dxa"/>
          </w:tcPr>
          <w:p w14:paraId="63A15EF5" w14:textId="77777777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«ВНИИ «Центр», б/н</w:t>
            </w:r>
          </w:p>
        </w:tc>
        <w:tc>
          <w:tcPr>
            <w:tcW w:w="6236" w:type="dxa"/>
          </w:tcPr>
          <w:p w14:paraId="40C4B8B7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5EF2AE8" w14:textId="77777777" w:rsidR="00F30242" w:rsidRPr="003A6D4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170D">
              <w:rPr>
                <w:rFonts w:asciiTheme="minorBidi" w:hAnsiTheme="minorBidi" w:cstheme="minorBidi"/>
                <w:sz w:val="20"/>
                <w:szCs w:val="20"/>
              </w:rPr>
              <w:t>Пункт 4.3 Записано: «…при их выделении на виде (фасаде) ..». Вид и фасад одно и тоже?</w:t>
            </w:r>
          </w:p>
        </w:tc>
        <w:tc>
          <w:tcPr>
            <w:tcW w:w="4424" w:type="dxa"/>
          </w:tcPr>
          <w:p w14:paraId="6B86CFFF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34DEBBC" w14:textId="6F9ADEC1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Понятие фасад исключено</w:t>
            </w:r>
          </w:p>
        </w:tc>
      </w:tr>
      <w:tr w:rsidR="00F30242" w:rsidRPr="00E207EE" w14:paraId="3B7225AF" w14:textId="77777777" w:rsidTr="00F30242">
        <w:tc>
          <w:tcPr>
            <w:tcW w:w="509" w:type="dxa"/>
          </w:tcPr>
          <w:p w14:paraId="35ADE1B0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AB7FCC5" w14:textId="4CFAB776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410" w:type="dxa"/>
          </w:tcPr>
          <w:p w14:paraId="2F68F79F" w14:textId="488A37F3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04F999B2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3F277FB" w14:textId="4F1B2355" w:rsidR="00F30242" w:rsidRPr="003A7E7D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7E7D">
              <w:rPr>
                <w:rFonts w:ascii="Arial" w:hAnsi="Arial" w:cs="Arial"/>
                <w:sz w:val="20"/>
                <w:szCs w:val="20"/>
              </w:rPr>
              <w:t>В таблице 2, в п. 4 исправить окончание в слове «строительное» на «ого»</w:t>
            </w:r>
          </w:p>
          <w:p w14:paraId="26E4485D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7F1B0D3" w14:textId="77777777" w:rsidR="00F30242" w:rsidRPr="003A7E7D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7E7D">
              <w:rPr>
                <w:rFonts w:ascii="Arial" w:hAnsi="Arial" w:cs="Arial"/>
                <w:sz w:val="20"/>
                <w:szCs w:val="20"/>
              </w:rPr>
              <w:t>4 Кладка из кирпича строительного и специального, клинкера, керамики, терракоты, искусственного и естественного камней любой формы и т.п.</w:t>
            </w:r>
          </w:p>
          <w:p w14:paraId="338B4D4E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8F0515F" w14:textId="1E1963EC" w:rsidR="00F30242" w:rsidRPr="003A7E7D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7E7D">
              <w:rPr>
                <w:rFonts w:ascii="Arial" w:hAnsi="Arial" w:cs="Arial"/>
                <w:sz w:val="20"/>
                <w:szCs w:val="20"/>
              </w:rPr>
              <w:t>Ошибка в написании</w:t>
            </w:r>
          </w:p>
        </w:tc>
        <w:tc>
          <w:tcPr>
            <w:tcW w:w="4424" w:type="dxa"/>
          </w:tcPr>
          <w:p w14:paraId="7A59B3F6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666E95B5" w14:textId="478356BB" w:rsidR="00F30242" w:rsidRPr="00BF4457" w:rsidRDefault="00BB63E6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F30242" w:rsidRPr="00E207EE" w14:paraId="2A83DE26" w14:textId="77777777" w:rsidTr="00F30242">
        <w:tc>
          <w:tcPr>
            <w:tcW w:w="509" w:type="dxa"/>
          </w:tcPr>
          <w:p w14:paraId="2A949908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1BF8BB8" w14:textId="136945A4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</w:t>
            </w:r>
          </w:p>
        </w:tc>
        <w:tc>
          <w:tcPr>
            <w:tcW w:w="2410" w:type="dxa"/>
          </w:tcPr>
          <w:p w14:paraId="4C5FD414" w14:textId="77777777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7465B6A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357F2FD" w14:textId="1C5E9ACF" w:rsidR="00F30242" w:rsidRPr="002A0A61" w:rsidRDefault="00F30242" w:rsidP="00440552">
            <w:pPr>
              <w:ind w:left="0" w:firstLine="0"/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уменьшить масштаб рисунков (нал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езают на разделительные линии);</w:t>
            </w:r>
          </w:p>
        </w:tc>
        <w:tc>
          <w:tcPr>
            <w:tcW w:w="4424" w:type="dxa"/>
          </w:tcPr>
          <w:p w14:paraId="428B0AC5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01180B8" w14:textId="6B290453" w:rsidR="00F30242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F30242" w:rsidRPr="00E207EE" w14:paraId="47142DB7" w14:textId="77777777" w:rsidTr="00F30242">
        <w:tc>
          <w:tcPr>
            <w:tcW w:w="509" w:type="dxa"/>
          </w:tcPr>
          <w:p w14:paraId="7BD2B614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DA00989" w14:textId="7142FCAD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</w:t>
            </w:r>
          </w:p>
        </w:tc>
        <w:tc>
          <w:tcPr>
            <w:tcW w:w="2410" w:type="dxa"/>
          </w:tcPr>
          <w:p w14:paraId="5F9AB8BD" w14:textId="77777777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47B4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«НИПТБ «Онега, № 920-54/13-2169е от 14.03.2024 г.»</w:t>
            </w:r>
          </w:p>
        </w:tc>
        <w:tc>
          <w:tcPr>
            <w:tcW w:w="6236" w:type="dxa"/>
          </w:tcPr>
          <w:p w14:paraId="0F1AB52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CD3036A" w14:textId="2DB5121E" w:rsidR="00F30242" w:rsidRPr="00AA3B65" w:rsidRDefault="00F30242" w:rsidP="00440552">
            <w:pPr>
              <w:pStyle w:val="af6"/>
              <w:spacing w:before="0" w:beforeAutospacing="0"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AA3B65"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AA3B65">
              <w:rPr>
                <w:rFonts w:asciiTheme="minorBidi" w:hAnsiTheme="minorBidi" w:cstheme="minorBidi"/>
                <w:iCs/>
                <w:color w:val="000000"/>
                <w:sz w:val="20"/>
                <w:szCs w:val="20"/>
              </w:rPr>
              <w:t xml:space="preserve">Кладка из кирпича </w:t>
            </w:r>
            <w:r w:rsidRPr="00AA3B65">
              <w:rPr>
                <w:rFonts w:asciiTheme="minorBidi" w:hAnsiTheme="minorBidi" w:cstheme="minorBidi"/>
                <w:b/>
                <w:iCs/>
                <w:color w:val="000000"/>
                <w:sz w:val="20"/>
                <w:szCs w:val="20"/>
              </w:rPr>
              <w:t>строительное</w:t>
            </w:r>
            <w:r w:rsidRPr="00AA3B65">
              <w:rPr>
                <w:rFonts w:asciiTheme="minorBidi" w:hAnsiTheme="minorBidi" w:cstheme="minorBidi"/>
                <w:iCs/>
                <w:color w:val="000000"/>
                <w:sz w:val="20"/>
                <w:szCs w:val="20"/>
              </w:rPr>
              <w:t xml:space="preserve"> и специального...»</w:t>
            </w:r>
          </w:p>
          <w:p w14:paraId="1684E1FE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DAE210C" w14:textId="2CD2F95D" w:rsidR="00F30242" w:rsidRPr="001547B4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3B65"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AA3B65">
              <w:rPr>
                <w:rFonts w:asciiTheme="minorBidi" w:hAnsiTheme="minorBidi" w:cstheme="minorBidi"/>
                <w:iCs/>
                <w:color w:val="000000"/>
                <w:sz w:val="20"/>
                <w:szCs w:val="20"/>
              </w:rPr>
              <w:t xml:space="preserve">Кладка из кирпича </w:t>
            </w:r>
            <w:r w:rsidRPr="00AA3B65">
              <w:rPr>
                <w:rFonts w:asciiTheme="minorBidi" w:hAnsiTheme="minorBidi" w:cstheme="minorBidi"/>
                <w:b/>
                <w:iCs/>
                <w:color w:val="000000"/>
                <w:sz w:val="20"/>
                <w:szCs w:val="20"/>
              </w:rPr>
              <w:t>строительного</w:t>
            </w:r>
            <w:r w:rsidRPr="00AA3B65">
              <w:rPr>
                <w:rFonts w:asciiTheme="minorBidi" w:hAnsiTheme="minorBidi" w:cstheme="minorBidi"/>
                <w:iCs/>
                <w:color w:val="000000"/>
                <w:sz w:val="20"/>
                <w:szCs w:val="20"/>
              </w:rPr>
              <w:t xml:space="preserve"> и специального...»</w:t>
            </w:r>
          </w:p>
        </w:tc>
        <w:tc>
          <w:tcPr>
            <w:tcW w:w="4424" w:type="dxa"/>
          </w:tcPr>
          <w:p w14:paraId="2E08A2E0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C36A2E6" w14:textId="1C5D419F" w:rsidR="00F30242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F30242" w:rsidRPr="00E207EE" w14:paraId="5F1FE8F4" w14:textId="77777777" w:rsidTr="00F30242">
        <w:tc>
          <w:tcPr>
            <w:tcW w:w="509" w:type="dxa"/>
          </w:tcPr>
          <w:p w14:paraId="77A5AE4C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A1C9BD6" w14:textId="24AB9D68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</w:t>
            </w:r>
          </w:p>
        </w:tc>
        <w:tc>
          <w:tcPr>
            <w:tcW w:w="2410" w:type="dxa"/>
          </w:tcPr>
          <w:p w14:paraId="26932EE5" w14:textId="42A78E94" w:rsidR="00F30242" w:rsidRPr="001547B4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5558D043" w14:textId="77777777" w:rsidR="00F30242" w:rsidRPr="00401D2E" w:rsidRDefault="00F30242" w:rsidP="00440552">
            <w:pPr>
              <w:pStyle w:val="ac"/>
              <w:tabs>
                <w:tab w:val="left" w:pos="655"/>
              </w:tabs>
              <w:ind w:left="0" w:firstLine="0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401D2E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Замечания.</w:t>
            </w:r>
          </w:p>
          <w:p w14:paraId="4B3A7215" w14:textId="77777777" w:rsidR="00F30242" w:rsidRPr="00401D2E" w:rsidRDefault="00F30242" w:rsidP="00440552">
            <w:pPr>
              <w:pStyle w:val="ac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Устранить опечатку</w:t>
            </w:r>
          </w:p>
          <w:p w14:paraId="42F41BEC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C375E02" w14:textId="77777777" w:rsidR="00F30242" w:rsidRPr="00401D2E" w:rsidRDefault="00F30242" w:rsidP="00440552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Принять в редакции.</w:t>
            </w:r>
          </w:p>
          <w:p w14:paraId="777ACBF9" w14:textId="131E260E" w:rsidR="00F30242" w:rsidRPr="00401D2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«4 Кладка из кирпича строительного и специального…»</w:t>
            </w:r>
          </w:p>
        </w:tc>
        <w:tc>
          <w:tcPr>
            <w:tcW w:w="4424" w:type="dxa"/>
          </w:tcPr>
          <w:p w14:paraId="161B3743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CF005EB" w14:textId="2D23CDDF" w:rsidR="00F30242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F30242" w:rsidRPr="00E207EE" w14:paraId="0EF6B70A" w14:textId="77777777" w:rsidTr="00F30242">
        <w:tc>
          <w:tcPr>
            <w:tcW w:w="509" w:type="dxa"/>
          </w:tcPr>
          <w:p w14:paraId="3179A63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2E9A1E2" w14:textId="49AF0A9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4.3, таблица 2</w:t>
            </w:r>
          </w:p>
        </w:tc>
        <w:tc>
          <w:tcPr>
            <w:tcW w:w="2410" w:type="dxa"/>
          </w:tcPr>
          <w:p w14:paraId="77F42D25" w14:textId="4D47911E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«ЦКБ «Коралл», № 13-ОСК/502 от 07.03.2024 г.</w:t>
            </w:r>
          </w:p>
        </w:tc>
        <w:tc>
          <w:tcPr>
            <w:tcW w:w="6236" w:type="dxa"/>
          </w:tcPr>
          <w:p w14:paraId="4D96F7F3" w14:textId="77777777" w:rsidR="00F30242" w:rsidRPr="003B0D20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D74E0AC" w14:textId="33B30D21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83E54">
              <w:rPr>
                <w:rFonts w:ascii="Arial" w:hAnsi="Arial" w:cs="Arial"/>
                <w:sz w:val="20"/>
                <w:szCs w:val="20"/>
              </w:rPr>
              <w:t>В Таблице 2 в п.4 слово «строительное» заменить на «строительного».</w:t>
            </w:r>
          </w:p>
        </w:tc>
        <w:tc>
          <w:tcPr>
            <w:tcW w:w="4424" w:type="dxa"/>
          </w:tcPr>
          <w:p w14:paraId="0BB8B04D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7DC069E" w14:textId="47502EDF" w:rsidR="00F30242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F30242" w:rsidRPr="00E207EE" w14:paraId="35740CA1" w14:textId="77777777" w:rsidTr="00F30242">
        <w:tc>
          <w:tcPr>
            <w:tcW w:w="509" w:type="dxa"/>
          </w:tcPr>
          <w:p w14:paraId="2893608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8EA2123" w14:textId="263977F1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</w:t>
            </w:r>
          </w:p>
        </w:tc>
        <w:tc>
          <w:tcPr>
            <w:tcW w:w="2410" w:type="dxa"/>
          </w:tcPr>
          <w:p w14:paraId="09060141" w14:textId="77777777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6236" w:type="dxa"/>
          </w:tcPr>
          <w:p w14:paraId="466ABD4E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7ED3700" w14:textId="77777777" w:rsidR="00F30242" w:rsidRPr="00DA298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 наименования</w:t>
            </w:r>
          </w:p>
        </w:tc>
        <w:tc>
          <w:tcPr>
            <w:tcW w:w="4424" w:type="dxa"/>
          </w:tcPr>
          <w:p w14:paraId="3D838403" w14:textId="77777777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Отклонено. </w:t>
            </w:r>
          </w:p>
          <w:p w14:paraId="3263B06D" w14:textId="49BB9D04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Согласно п. 4.5.6.1 ГОСТ 1.5-2001 наименование таблицы указывают при необходимости. Пункт, который ссылается на таблицу 2 имеет исчерпывающую информацию о содержании таблицы</w:t>
            </w:r>
          </w:p>
        </w:tc>
      </w:tr>
      <w:tr w:rsidR="00F30242" w:rsidRPr="00E207EE" w14:paraId="45A61A6A" w14:textId="77777777" w:rsidTr="00F30242">
        <w:tc>
          <w:tcPr>
            <w:tcW w:w="509" w:type="dxa"/>
          </w:tcPr>
          <w:p w14:paraId="4BAE4709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7E7FD82" w14:textId="77A32DDA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2, п.4</w:t>
            </w:r>
          </w:p>
        </w:tc>
        <w:tc>
          <w:tcPr>
            <w:tcW w:w="2410" w:type="dxa"/>
          </w:tcPr>
          <w:p w14:paraId="19F54AE2" w14:textId="77777777" w:rsidR="00F30242" w:rsidRPr="001C5208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77FC127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4FE2089" w14:textId="6B2BCF78" w:rsidR="00F30242" w:rsidRPr="002A0A61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Заменить слово строительное» на «строительного»</w:t>
            </w:r>
          </w:p>
        </w:tc>
        <w:tc>
          <w:tcPr>
            <w:tcW w:w="4424" w:type="dxa"/>
          </w:tcPr>
          <w:p w14:paraId="2C6331BD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4330DD2" w14:textId="7477E916" w:rsidR="00F30242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F30242" w:rsidRPr="00E207EE" w14:paraId="7BA463D8" w14:textId="77777777" w:rsidTr="00F30242">
        <w:tc>
          <w:tcPr>
            <w:tcW w:w="509" w:type="dxa"/>
          </w:tcPr>
          <w:p w14:paraId="372D351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C59D5B2" w14:textId="3D3E6549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2, п.4</w:t>
            </w:r>
          </w:p>
        </w:tc>
        <w:tc>
          <w:tcPr>
            <w:tcW w:w="2410" w:type="dxa"/>
          </w:tcPr>
          <w:p w14:paraId="7D67E58D" w14:textId="705584F8" w:rsidR="00F30242" w:rsidRPr="00E26D38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 Михайлович Синёв, АО НПП «Респиратор», б/н</w:t>
            </w:r>
          </w:p>
        </w:tc>
        <w:tc>
          <w:tcPr>
            <w:tcW w:w="6236" w:type="dxa"/>
          </w:tcPr>
          <w:p w14:paraId="2781FFF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5DE54E7" w14:textId="1276AD6C" w:rsidR="00F30242" w:rsidRPr="007D371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слово «строительное» исправить на слово «строительного»</w:t>
            </w:r>
          </w:p>
        </w:tc>
        <w:tc>
          <w:tcPr>
            <w:tcW w:w="4424" w:type="dxa"/>
          </w:tcPr>
          <w:p w14:paraId="33D2B456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D6BCD01" w14:textId="355D185A" w:rsidR="00F30242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F30242" w:rsidRPr="00E207EE" w14:paraId="4BAFF63B" w14:textId="77777777" w:rsidTr="00F30242">
        <w:tc>
          <w:tcPr>
            <w:tcW w:w="509" w:type="dxa"/>
          </w:tcPr>
          <w:p w14:paraId="4DC823C4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210FA4F" w14:textId="7D20E064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2, п.4</w:t>
            </w:r>
          </w:p>
        </w:tc>
        <w:tc>
          <w:tcPr>
            <w:tcW w:w="2410" w:type="dxa"/>
          </w:tcPr>
          <w:p w14:paraId="305F75F4" w14:textId="3886115F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«КБП», № 14241/0014-24 от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28.02.2024 г.</w:t>
            </w:r>
          </w:p>
        </w:tc>
        <w:tc>
          <w:tcPr>
            <w:tcW w:w="6236" w:type="dxa"/>
          </w:tcPr>
          <w:p w14:paraId="3BFECE7B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4D6AD2BA" w14:textId="7777777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4 Кладка из кирпича строительн</w:t>
            </w:r>
            <w:r w:rsidRPr="00715656">
              <w:rPr>
                <w:rFonts w:ascii="Arial" w:hAnsi="Arial" w:cs="Arial"/>
                <w:b/>
                <w:sz w:val="20"/>
                <w:szCs w:val="20"/>
              </w:rPr>
              <w:t>ое</w:t>
            </w:r>
            <w:r w:rsidRPr="00715656">
              <w:rPr>
                <w:rFonts w:ascii="Arial" w:hAnsi="Arial" w:cs="Arial"/>
                <w:sz w:val="20"/>
                <w:szCs w:val="20"/>
              </w:rPr>
              <w:t xml:space="preserve"> и специального, клинкера, </w:t>
            </w:r>
            <w:r w:rsidRPr="00715656">
              <w:rPr>
                <w:rFonts w:ascii="Arial" w:hAnsi="Arial" w:cs="Arial"/>
                <w:sz w:val="20"/>
                <w:szCs w:val="20"/>
              </w:rPr>
              <w:lastRenderedPageBreak/>
              <w:t xml:space="preserve">керамики, терракоты, искусственного и естественного камней любой формы и т.п. </w:t>
            </w:r>
          </w:p>
          <w:p w14:paraId="05598C19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62302F6" w14:textId="7777777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4 Кладка из кирпича строительн</w:t>
            </w:r>
            <w:r w:rsidRPr="00715656">
              <w:rPr>
                <w:rFonts w:ascii="Arial" w:hAnsi="Arial" w:cs="Arial"/>
                <w:b/>
                <w:sz w:val="20"/>
                <w:szCs w:val="20"/>
              </w:rPr>
              <w:t>ого</w:t>
            </w:r>
            <w:r w:rsidRPr="00715656">
              <w:rPr>
                <w:rFonts w:ascii="Arial" w:hAnsi="Arial" w:cs="Arial"/>
                <w:sz w:val="20"/>
                <w:szCs w:val="20"/>
              </w:rPr>
              <w:t xml:space="preserve"> и специального, клинкера, керамики, терракоты, искусственного и естественного камней любой формы и т.п. </w:t>
            </w:r>
          </w:p>
          <w:p w14:paraId="42622B95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93CCF88" w14:textId="58356597" w:rsidR="00F30242" w:rsidRPr="00715656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5656">
              <w:rPr>
                <w:rFonts w:ascii="Arial" w:hAnsi="Arial" w:cs="Arial"/>
                <w:sz w:val="20"/>
                <w:szCs w:val="20"/>
              </w:rPr>
              <w:t>Неправильное окончание</w:t>
            </w:r>
          </w:p>
        </w:tc>
        <w:tc>
          <w:tcPr>
            <w:tcW w:w="4424" w:type="dxa"/>
          </w:tcPr>
          <w:p w14:paraId="1348C224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CF26F99" w14:textId="694C8ECE" w:rsidR="00F30242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исключен, т.к. не относится к изделиям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машиностроения</w:t>
            </w:r>
          </w:p>
        </w:tc>
      </w:tr>
      <w:tr w:rsidR="00BB63E6" w:rsidRPr="00E207EE" w14:paraId="306859C8" w14:textId="77777777" w:rsidTr="00F30242">
        <w:tc>
          <w:tcPr>
            <w:tcW w:w="509" w:type="dxa"/>
          </w:tcPr>
          <w:p w14:paraId="1DA66156" w14:textId="77777777" w:rsidR="00BB63E6" w:rsidRPr="00E207EE" w:rsidRDefault="00BB63E6" w:rsidP="00BB63E6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2F0EB40" w14:textId="3F7F039B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2, п.4</w:t>
            </w:r>
          </w:p>
        </w:tc>
        <w:tc>
          <w:tcPr>
            <w:tcW w:w="2410" w:type="dxa"/>
          </w:tcPr>
          <w:p w14:paraId="3F7DA2E8" w14:textId="2E4926F9" w:rsidR="00BB63E6" w:rsidRDefault="00BB63E6" w:rsidP="00BB63E6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D5735">
              <w:rPr>
                <w:rFonts w:ascii="Arial" w:hAnsi="Arial" w:cs="Arial"/>
                <w:color w:val="000000" w:themeColor="text1"/>
                <w:sz w:val="20"/>
                <w:szCs w:val="20"/>
              </w:rPr>
              <w:t>ОКБ Сухого, ПАО «ОАК», № 1/406016/69/С3 от 29.02.2024 г.</w:t>
            </w:r>
          </w:p>
        </w:tc>
        <w:tc>
          <w:tcPr>
            <w:tcW w:w="6236" w:type="dxa"/>
          </w:tcPr>
          <w:p w14:paraId="7A349330" w14:textId="77777777" w:rsidR="00BB63E6" w:rsidRDefault="00BB63E6" w:rsidP="00BB63E6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1F26269" w14:textId="77777777" w:rsidR="00BB63E6" w:rsidRPr="00381E3D" w:rsidRDefault="00BB63E6" w:rsidP="00BB63E6">
            <w:pPr>
              <w:pStyle w:val="a6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81E3D">
              <w:rPr>
                <w:rFonts w:ascii="Arial" w:hAnsi="Arial" w:cs="Arial"/>
                <w:bCs/>
                <w:sz w:val="20"/>
                <w:szCs w:val="20"/>
              </w:rPr>
              <w:t>дано «... из кирпича строительн</w:t>
            </w:r>
            <w:r w:rsidRPr="00381E3D">
              <w:rPr>
                <w:rFonts w:ascii="Arial" w:hAnsi="Arial" w:cs="Arial"/>
                <w:bCs/>
                <w:i/>
                <w:sz w:val="20"/>
                <w:szCs w:val="20"/>
              </w:rPr>
              <w:t>ое</w:t>
            </w:r>
            <w:r w:rsidRPr="00381E3D">
              <w:rPr>
                <w:rFonts w:ascii="Arial" w:hAnsi="Arial" w:cs="Arial"/>
                <w:bCs/>
                <w:sz w:val="20"/>
                <w:szCs w:val="20"/>
              </w:rPr>
              <w:t xml:space="preserve"> и ...»</w:t>
            </w:r>
          </w:p>
          <w:p w14:paraId="5DE6877C" w14:textId="77777777" w:rsidR="00BB63E6" w:rsidRPr="00AF1C8A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1DF8203" w14:textId="3AB617DB" w:rsidR="00BB63E6" w:rsidRPr="00381E3D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1E3D">
              <w:rPr>
                <w:rFonts w:ascii="Arial" w:hAnsi="Arial" w:cs="Arial"/>
                <w:bCs/>
                <w:sz w:val="20"/>
                <w:szCs w:val="20"/>
              </w:rPr>
              <w:t>заменить на «... из кирпича строительн</w:t>
            </w:r>
            <w:r w:rsidRPr="00381E3D">
              <w:rPr>
                <w:rFonts w:ascii="Arial" w:hAnsi="Arial" w:cs="Arial"/>
                <w:bCs/>
                <w:i/>
                <w:sz w:val="20"/>
                <w:szCs w:val="20"/>
              </w:rPr>
              <w:t>ого</w:t>
            </w:r>
            <w:r w:rsidRPr="00381E3D">
              <w:rPr>
                <w:rFonts w:ascii="Arial" w:hAnsi="Arial" w:cs="Arial"/>
                <w:bCs/>
                <w:sz w:val="20"/>
                <w:szCs w:val="20"/>
              </w:rPr>
              <w:t xml:space="preserve"> и ...»;</w:t>
            </w:r>
          </w:p>
        </w:tc>
        <w:tc>
          <w:tcPr>
            <w:tcW w:w="4424" w:type="dxa"/>
          </w:tcPr>
          <w:p w14:paraId="5E58972D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68B7DDE" w14:textId="07AC7E6E" w:rsidR="00BB63E6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BB63E6" w:rsidRPr="00E207EE" w14:paraId="6C07F3D1" w14:textId="77777777" w:rsidTr="00F30242">
        <w:tc>
          <w:tcPr>
            <w:tcW w:w="509" w:type="dxa"/>
          </w:tcPr>
          <w:p w14:paraId="4B3468A4" w14:textId="77777777" w:rsidR="00BB63E6" w:rsidRPr="00E207EE" w:rsidRDefault="00BB63E6" w:rsidP="00BB63E6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49F321F" w14:textId="2DA63308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2, п.4</w:t>
            </w:r>
          </w:p>
        </w:tc>
        <w:tc>
          <w:tcPr>
            <w:tcW w:w="2410" w:type="dxa"/>
          </w:tcPr>
          <w:p w14:paraId="5A52A13B" w14:textId="54C857F9" w:rsidR="00BB63E6" w:rsidRPr="00CD5735" w:rsidRDefault="00BB63E6" w:rsidP="00BB63E6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«НИИЭП»,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1953 от 06.03.2024 г.</w:t>
            </w:r>
          </w:p>
        </w:tc>
        <w:tc>
          <w:tcPr>
            <w:tcW w:w="6236" w:type="dxa"/>
          </w:tcPr>
          <w:p w14:paraId="0B68CB47" w14:textId="77777777" w:rsidR="00BB63E6" w:rsidRDefault="00BB63E6" w:rsidP="00BB63E6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46CFC81" w14:textId="4EB04541" w:rsidR="00BB63E6" w:rsidRPr="00F04E93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4E93">
              <w:rPr>
                <w:rFonts w:ascii="Arial" w:hAnsi="Arial" w:cs="Arial"/>
                <w:sz w:val="20"/>
                <w:szCs w:val="20"/>
              </w:rPr>
              <w:t>«… из кирпича строительн</w:t>
            </w:r>
            <w:r w:rsidRPr="00F04E93">
              <w:rPr>
                <w:rFonts w:ascii="Arial" w:hAnsi="Arial" w:cs="Arial"/>
                <w:sz w:val="20"/>
                <w:szCs w:val="20"/>
                <w:u w:val="single"/>
              </w:rPr>
              <w:t>ое</w:t>
            </w:r>
            <w:r w:rsidRPr="00F04E93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9DEA732" w14:textId="77777777" w:rsidR="00BB63E6" w:rsidRPr="00AF1C8A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F0049B3" w14:textId="007D7076" w:rsidR="00BB63E6" w:rsidRPr="00F04E93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4E93">
              <w:rPr>
                <w:rFonts w:ascii="Arial" w:hAnsi="Arial" w:cs="Arial"/>
                <w:sz w:val="20"/>
                <w:szCs w:val="20"/>
              </w:rPr>
              <w:t>«…из кирпича строительн</w:t>
            </w:r>
            <w:r w:rsidRPr="00F04E93">
              <w:rPr>
                <w:rFonts w:ascii="Arial" w:hAnsi="Arial" w:cs="Arial"/>
                <w:sz w:val="20"/>
                <w:szCs w:val="20"/>
                <w:u w:val="single"/>
              </w:rPr>
              <w:t>ого</w:t>
            </w:r>
            <w:r w:rsidRPr="00F04E93">
              <w:rPr>
                <w:rFonts w:ascii="Arial" w:hAnsi="Arial" w:cs="Arial"/>
                <w:sz w:val="20"/>
                <w:szCs w:val="20"/>
              </w:rPr>
              <w:t>…».</w:t>
            </w:r>
          </w:p>
        </w:tc>
        <w:tc>
          <w:tcPr>
            <w:tcW w:w="4424" w:type="dxa"/>
          </w:tcPr>
          <w:p w14:paraId="2B57792A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91815C5" w14:textId="55CFFA07" w:rsidR="00BB63E6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BB63E6" w:rsidRPr="00E207EE" w14:paraId="29598948" w14:textId="77777777" w:rsidTr="00F30242">
        <w:tc>
          <w:tcPr>
            <w:tcW w:w="509" w:type="dxa"/>
          </w:tcPr>
          <w:p w14:paraId="0DB2E382" w14:textId="77777777" w:rsidR="00BB63E6" w:rsidRPr="00E207EE" w:rsidRDefault="00BB63E6" w:rsidP="00BB63E6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2CEA8B4" w14:textId="1BAFA964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2, п.4</w:t>
            </w:r>
          </w:p>
        </w:tc>
        <w:tc>
          <w:tcPr>
            <w:tcW w:w="2410" w:type="dxa"/>
          </w:tcPr>
          <w:p w14:paraId="6D2AB6E3" w14:textId="4B1DA485" w:rsidR="00BB63E6" w:rsidRDefault="00BB63E6" w:rsidP="00BB63E6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sz w:val="20"/>
                <w:szCs w:val="20"/>
              </w:rPr>
              <w:t>АО «Композит», №0322-К18 от 22.03.2024 г.</w:t>
            </w:r>
          </w:p>
        </w:tc>
        <w:tc>
          <w:tcPr>
            <w:tcW w:w="6236" w:type="dxa"/>
          </w:tcPr>
          <w:p w14:paraId="1D48665E" w14:textId="77777777" w:rsidR="00BB63E6" w:rsidRDefault="00BB63E6" w:rsidP="00BB63E6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AB716D5" w14:textId="4FE40BC7" w:rsidR="00BB63E6" w:rsidRPr="00E72483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5151">
              <w:rPr>
                <w:rFonts w:asciiTheme="minorBidi" w:hAnsiTheme="minorBidi" w:cstheme="minorBidi"/>
                <w:sz w:val="20"/>
                <w:szCs w:val="20"/>
              </w:rPr>
              <w:t>В ч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етвертой строке заменить слово </w:t>
            </w:r>
            <w:r w:rsidRPr="00535151">
              <w:rPr>
                <w:rFonts w:asciiTheme="minorBidi" w:hAnsiTheme="minorBidi" w:cstheme="minorBidi"/>
                <w:sz w:val="20"/>
                <w:szCs w:val="20"/>
              </w:rPr>
              <w:t>«строительное» на «строительного».</w:t>
            </w:r>
          </w:p>
        </w:tc>
        <w:tc>
          <w:tcPr>
            <w:tcW w:w="4424" w:type="dxa"/>
          </w:tcPr>
          <w:p w14:paraId="716B764C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CF3A04C" w14:textId="42A62F4E" w:rsidR="00BB63E6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BB63E6" w:rsidRPr="00E207EE" w14:paraId="3DF4677F" w14:textId="77777777" w:rsidTr="00F30242">
        <w:tc>
          <w:tcPr>
            <w:tcW w:w="509" w:type="dxa"/>
          </w:tcPr>
          <w:p w14:paraId="30CD60DD" w14:textId="77777777" w:rsidR="00BB63E6" w:rsidRPr="00E207EE" w:rsidRDefault="00BB63E6" w:rsidP="00BB63E6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209CFBB" w14:textId="16185B2A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2, п.4</w:t>
            </w:r>
          </w:p>
        </w:tc>
        <w:tc>
          <w:tcPr>
            <w:tcW w:w="2410" w:type="dxa"/>
          </w:tcPr>
          <w:p w14:paraId="5D7323C8" w14:textId="66766721" w:rsidR="00BB63E6" w:rsidRPr="000378E1" w:rsidRDefault="00BB63E6" w:rsidP="00BB63E6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6236" w:type="dxa"/>
          </w:tcPr>
          <w:p w14:paraId="4F24362A" w14:textId="77777777" w:rsidR="00BB63E6" w:rsidRDefault="00BB63E6" w:rsidP="00BB63E6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FC5226E" w14:textId="77777777" w:rsidR="00BB63E6" w:rsidRPr="000A4DC8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4DC8">
              <w:rPr>
                <w:rFonts w:ascii="Arial" w:hAnsi="Arial" w:cs="Arial"/>
                <w:sz w:val="20"/>
                <w:szCs w:val="20"/>
              </w:rPr>
              <w:t>4 Кладка из кирпича строительное и специального, клинкера, керамики, терракоты, искусственного и естественного камней любой формы и т.п.</w:t>
            </w:r>
          </w:p>
          <w:p w14:paraId="71BE2887" w14:textId="77777777" w:rsidR="00BB63E6" w:rsidRPr="00AF1C8A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08C6AF81" w14:textId="77777777" w:rsidR="00BB63E6" w:rsidRPr="000A4DC8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4DC8">
              <w:rPr>
                <w:rFonts w:ascii="Arial" w:hAnsi="Arial" w:cs="Arial"/>
                <w:sz w:val="20"/>
                <w:szCs w:val="20"/>
              </w:rPr>
              <w:t>4 Кладка из кирпича строительного и специального, клинкера, керамики, терракоты, искусственного и естественного камней любой формы и т.п.</w:t>
            </w:r>
          </w:p>
          <w:p w14:paraId="6CA3B1F2" w14:textId="77777777" w:rsidR="00BB63E6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5308A3F" w14:textId="49479DA9" w:rsidR="00BB63E6" w:rsidRPr="000A4DC8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A4DC8">
              <w:rPr>
                <w:rFonts w:ascii="Arial" w:hAnsi="Arial" w:cs="Arial"/>
                <w:sz w:val="20"/>
                <w:szCs w:val="20"/>
              </w:rPr>
              <w:t>Грамматическая ошибка</w:t>
            </w:r>
          </w:p>
        </w:tc>
        <w:tc>
          <w:tcPr>
            <w:tcW w:w="4424" w:type="dxa"/>
          </w:tcPr>
          <w:p w14:paraId="2D349E32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2345D84" w14:textId="56A5A2BA" w:rsidR="00BB63E6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BB63E6" w:rsidRPr="00E207EE" w14:paraId="18459F99" w14:textId="77777777" w:rsidTr="00F30242">
        <w:tc>
          <w:tcPr>
            <w:tcW w:w="509" w:type="dxa"/>
          </w:tcPr>
          <w:p w14:paraId="5D79A65B" w14:textId="77777777" w:rsidR="00BB63E6" w:rsidRPr="00E207EE" w:rsidRDefault="00BB63E6" w:rsidP="00BB63E6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EEFE7F9" w14:textId="7BAFFB5D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2, п.4</w:t>
            </w:r>
          </w:p>
        </w:tc>
        <w:tc>
          <w:tcPr>
            <w:tcW w:w="2410" w:type="dxa"/>
          </w:tcPr>
          <w:p w14:paraId="74A2F90C" w14:textId="77777777" w:rsidR="00BB63E6" w:rsidRPr="000378E1" w:rsidRDefault="00BB63E6" w:rsidP="00BB63E6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«Лугансктепловоз»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2B39270A" w14:textId="77777777" w:rsidR="00BB63E6" w:rsidRDefault="00BB63E6" w:rsidP="00BB63E6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A9B70D7" w14:textId="77777777" w:rsidR="00BB63E6" w:rsidRPr="006E79BF" w:rsidRDefault="00BB63E6" w:rsidP="00BB63E6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4 Кладка из кирпича строительное и специального…</w:t>
            </w:r>
          </w:p>
          <w:p w14:paraId="4844C983" w14:textId="77777777" w:rsidR="00BB63E6" w:rsidRPr="00AF1C8A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1F38587" w14:textId="77777777" w:rsidR="00BB63E6" w:rsidRPr="006E79BF" w:rsidRDefault="00BB63E6" w:rsidP="00BB63E6">
            <w:pPr>
              <w:ind w:left="0" w:firstLine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4 Кладка из кирпича строительно</w:t>
            </w:r>
            <w:r w:rsidRPr="006E79BF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го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 и специального…</w:t>
            </w:r>
          </w:p>
          <w:p w14:paraId="465644D7" w14:textId="77777777" w:rsidR="00BB63E6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69BB9CE" w14:textId="77777777" w:rsidR="00BB63E6" w:rsidRPr="000C5B54" w:rsidRDefault="00BB63E6" w:rsidP="00BB63E6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Исправлен падеж</w:t>
            </w:r>
          </w:p>
        </w:tc>
        <w:tc>
          <w:tcPr>
            <w:tcW w:w="4424" w:type="dxa"/>
          </w:tcPr>
          <w:p w14:paraId="78AA7C3D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F33FB89" w14:textId="3F6D16BD" w:rsidR="00BB63E6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BB63E6" w:rsidRPr="00E207EE" w14:paraId="16923012" w14:textId="77777777" w:rsidTr="00F30242">
        <w:tc>
          <w:tcPr>
            <w:tcW w:w="509" w:type="dxa"/>
          </w:tcPr>
          <w:p w14:paraId="5AE03A19" w14:textId="77777777" w:rsidR="00BB63E6" w:rsidRPr="00E207EE" w:rsidRDefault="00BB63E6" w:rsidP="00BB63E6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721C166" w14:textId="3FDFB974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2, п.4</w:t>
            </w:r>
          </w:p>
        </w:tc>
        <w:tc>
          <w:tcPr>
            <w:tcW w:w="2410" w:type="dxa"/>
          </w:tcPr>
          <w:p w14:paraId="15054A9D" w14:textId="2A1C9C04" w:rsidR="00BB63E6" w:rsidRPr="000378E1" w:rsidRDefault="00BB63E6" w:rsidP="00BB63E6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 xml:space="preserve">ФГБУ «21 Научно-исследовательский испытательный </w:t>
            </w:r>
            <w:r w:rsidRPr="00BE68E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институт военной автомобильной техники» Министерства обороны РФ, № 355 от 18.03.2024 г.</w:t>
            </w:r>
          </w:p>
        </w:tc>
        <w:tc>
          <w:tcPr>
            <w:tcW w:w="6236" w:type="dxa"/>
          </w:tcPr>
          <w:p w14:paraId="29A3A660" w14:textId="77777777" w:rsidR="00BB63E6" w:rsidRDefault="00BB63E6" w:rsidP="00BB63E6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46E95539" w14:textId="77777777" w:rsidR="00BB63E6" w:rsidRPr="001251B9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51B9">
              <w:rPr>
                <w:rFonts w:ascii="Arial" w:hAnsi="Arial" w:cs="Arial"/>
                <w:sz w:val="20"/>
                <w:szCs w:val="20"/>
              </w:rPr>
              <w:t>Ошибка в пункте 4 таблицы 2 .</w:t>
            </w:r>
          </w:p>
          <w:p w14:paraId="0077445A" w14:textId="29E59BFB" w:rsidR="00BB63E6" w:rsidRPr="001251B9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Имеется: «… из кирпича строительное…</w:t>
            </w:r>
            <w:r w:rsidRPr="001251B9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58F84312" w14:textId="77777777" w:rsidR="00BB63E6" w:rsidRPr="00AF1C8A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070C1360" w14:textId="2AAC8163" w:rsidR="00BB63E6" w:rsidRPr="001251B9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Должно быть: «… </w:t>
            </w:r>
            <w:r w:rsidRPr="001251B9">
              <w:rPr>
                <w:rFonts w:ascii="Arial" w:hAnsi="Arial" w:cs="Arial"/>
                <w:sz w:val="20"/>
                <w:szCs w:val="20"/>
              </w:rPr>
              <w:t>из кирпича строи</w:t>
            </w:r>
            <w:r>
              <w:rPr>
                <w:rFonts w:ascii="Arial" w:hAnsi="Arial" w:cs="Arial"/>
                <w:sz w:val="20"/>
                <w:szCs w:val="20"/>
              </w:rPr>
              <w:t>тельного…</w:t>
            </w:r>
            <w:r w:rsidRPr="001251B9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424" w:type="dxa"/>
          </w:tcPr>
          <w:p w14:paraId="53989828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54FEF09" w14:textId="201219F7" w:rsidR="00BB63E6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BB63E6" w:rsidRPr="00E207EE" w14:paraId="2C513CC4" w14:textId="77777777" w:rsidTr="00F30242">
        <w:tc>
          <w:tcPr>
            <w:tcW w:w="509" w:type="dxa"/>
          </w:tcPr>
          <w:p w14:paraId="049D1BB7" w14:textId="77777777" w:rsidR="00BB63E6" w:rsidRPr="00E207EE" w:rsidRDefault="00BB63E6" w:rsidP="00BB63E6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A3CEE5C" w14:textId="4ACE431F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таблица 2, п.4</w:t>
            </w:r>
          </w:p>
        </w:tc>
        <w:tc>
          <w:tcPr>
            <w:tcW w:w="2410" w:type="dxa"/>
          </w:tcPr>
          <w:p w14:paraId="2E90FFB6" w14:textId="16291681" w:rsidR="00BB63E6" w:rsidRPr="00BE68EE" w:rsidRDefault="00BB63E6" w:rsidP="00BB63E6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6236" w:type="dxa"/>
          </w:tcPr>
          <w:p w14:paraId="1CDD9904" w14:textId="77777777" w:rsidR="00BB63E6" w:rsidRDefault="00BB63E6" w:rsidP="00BB63E6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BAEBD1E" w14:textId="67E72AAC" w:rsidR="00BB63E6" w:rsidRPr="00DA2982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A2982">
              <w:rPr>
                <w:rFonts w:ascii="Arial" w:hAnsi="Arial" w:cs="Arial"/>
                <w:sz w:val="20"/>
                <w:szCs w:val="20"/>
              </w:rPr>
              <w:t>Указано: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DA2982">
              <w:rPr>
                <w:rFonts w:ascii="Arial" w:hAnsi="Arial" w:cs="Arial"/>
                <w:sz w:val="20"/>
                <w:szCs w:val="20"/>
              </w:rPr>
              <w:t xml:space="preserve">4 Кладка из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кирпича строительное…</w:t>
            </w:r>
            <w:r w:rsidRPr="001251B9">
              <w:rPr>
                <w:rFonts w:ascii="Arial" w:hAnsi="Arial" w:cs="Arial"/>
                <w:sz w:val="20"/>
                <w:szCs w:val="20"/>
              </w:rPr>
              <w:t>».</w:t>
            </w:r>
          </w:p>
        </w:tc>
        <w:tc>
          <w:tcPr>
            <w:tcW w:w="4424" w:type="dxa"/>
          </w:tcPr>
          <w:p w14:paraId="0F2F7C79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999CCC3" w14:textId="2BC6DF7C" w:rsidR="00BB63E6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BB63E6" w:rsidRPr="00E207EE" w14:paraId="0BC4EAD3" w14:textId="77777777" w:rsidTr="00F30242">
        <w:tc>
          <w:tcPr>
            <w:tcW w:w="509" w:type="dxa"/>
          </w:tcPr>
          <w:p w14:paraId="17E58D06" w14:textId="77777777" w:rsidR="00BB63E6" w:rsidRPr="00E207EE" w:rsidRDefault="00BB63E6" w:rsidP="00BB63E6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C5FE2B0" w14:textId="0CC031D1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410" w:type="dxa"/>
          </w:tcPr>
          <w:p w14:paraId="65886D06" w14:textId="259570EE" w:rsidR="00BB63E6" w:rsidRPr="000378E1" w:rsidRDefault="00BB63E6" w:rsidP="00BB63E6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АО «НПК «КБМ», № 179/5362 от 06.03.2024 г.</w:t>
            </w:r>
          </w:p>
        </w:tc>
        <w:tc>
          <w:tcPr>
            <w:tcW w:w="6236" w:type="dxa"/>
          </w:tcPr>
          <w:p w14:paraId="54612926" w14:textId="77777777" w:rsidR="00BB63E6" w:rsidRDefault="00BB63E6" w:rsidP="00BB63E6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418D97F" w14:textId="3F2DA008" w:rsidR="00BB63E6" w:rsidRPr="00823E6D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23E6D">
              <w:rPr>
                <w:rFonts w:ascii="Arial" w:hAnsi="Arial" w:cs="Arial"/>
                <w:sz w:val="20"/>
                <w:szCs w:val="20"/>
              </w:rPr>
              <w:t>а) – Сетка  б) – Засыпка</w:t>
            </w:r>
          </w:p>
          <w:p w14:paraId="4476D716" w14:textId="77777777" w:rsidR="00BB63E6" w:rsidRPr="00AF1C8A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DCB7F62" w14:textId="485C9FE6" w:rsidR="00BB63E6" w:rsidRPr="00823E6D" w:rsidRDefault="00BB63E6" w:rsidP="00BB63E6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23E6D">
              <w:rPr>
                <w:rFonts w:ascii="Arial" w:hAnsi="Arial" w:cs="Arial"/>
                <w:sz w:val="20"/>
                <w:szCs w:val="20"/>
              </w:rPr>
              <w:t>а) Сетка  б) Засыпка</w:t>
            </w:r>
          </w:p>
        </w:tc>
        <w:tc>
          <w:tcPr>
            <w:tcW w:w="4424" w:type="dxa"/>
          </w:tcPr>
          <w:p w14:paraId="3314BEDF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2E2A446" w14:textId="3DEB357F" w:rsidR="00BB63E6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F30242" w:rsidRPr="00E207EE" w14:paraId="734E62A1" w14:textId="77777777" w:rsidTr="00F30242">
        <w:tc>
          <w:tcPr>
            <w:tcW w:w="509" w:type="dxa"/>
          </w:tcPr>
          <w:p w14:paraId="1419C93E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C4A0D1E" w14:textId="76FA4176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рисунок 2</w:t>
            </w:r>
          </w:p>
        </w:tc>
        <w:tc>
          <w:tcPr>
            <w:tcW w:w="2410" w:type="dxa"/>
          </w:tcPr>
          <w:p w14:paraId="7FE60E36" w14:textId="7B410E4C" w:rsidR="00F30242" w:rsidRDefault="00F30242" w:rsidP="00440552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6236" w:type="dxa"/>
          </w:tcPr>
          <w:p w14:paraId="09CE686F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E891050" w14:textId="77777777" w:rsidR="00F30242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Ошибка</w:t>
            </w:r>
          </w:p>
          <w:p w14:paraId="7B43AA6B" w14:textId="77777777" w:rsidR="00F30242" w:rsidRPr="003B0D20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DEDD782" w14:textId="77777777" w:rsidR="00F30242" w:rsidRPr="00496B9C" w:rsidRDefault="00F30242" w:rsidP="0044055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а) сетка</w:t>
            </w:r>
          </w:p>
          <w:p w14:paraId="37BC3769" w14:textId="5871942E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б) засыпка</w:t>
            </w:r>
          </w:p>
        </w:tc>
        <w:tc>
          <w:tcPr>
            <w:tcW w:w="4424" w:type="dxa"/>
          </w:tcPr>
          <w:p w14:paraId="5328A659" w14:textId="77777777" w:rsidR="00BB63E6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AA6927B" w14:textId="5982867D" w:rsidR="00F30242" w:rsidRPr="00BF4457" w:rsidRDefault="00BB63E6" w:rsidP="00BB63E6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F30242" w:rsidRPr="00E207EE" w14:paraId="4B8C05DD" w14:textId="77777777" w:rsidTr="00F30242">
        <w:tc>
          <w:tcPr>
            <w:tcW w:w="509" w:type="dxa"/>
          </w:tcPr>
          <w:p w14:paraId="1E8673A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70F7528" w14:textId="2C339C89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170E4ECF" w14:textId="181F6C75" w:rsidR="00F30242" w:rsidRDefault="00F30242" w:rsidP="00440552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«НИИЭП»,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1953 от 06.03.2024 г.</w:t>
            </w:r>
          </w:p>
        </w:tc>
        <w:tc>
          <w:tcPr>
            <w:tcW w:w="6236" w:type="dxa"/>
          </w:tcPr>
          <w:p w14:paraId="34F50075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FC86308" w14:textId="6E264EF7" w:rsidR="00F30242" w:rsidRPr="00F04E9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4E93">
              <w:rPr>
                <w:rFonts w:ascii="Arial" w:hAnsi="Arial" w:cs="Arial"/>
                <w:sz w:val="20"/>
                <w:szCs w:val="20"/>
              </w:rPr>
              <w:t>«…графическое обозначение следует сопровождать поясняющей записью по ГОСТ Р 2.316. надписью на поле чертежа.»</w:t>
            </w:r>
          </w:p>
          <w:p w14:paraId="675018DC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AF2156C" w14:textId="330C5153" w:rsidR="00F30242" w:rsidRPr="00F04E9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4E93">
              <w:rPr>
                <w:rFonts w:ascii="Arial" w:hAnsi="Arial" w:cs="Arial"/>
                <w:sz w:val="20"/>
                <w:szCs w:val="20"/>
              </w:rPr>
              <w:t>Предлагается «…графическое обозначение следует сопровождать поясняющей надписью по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4E93">
              <w:rPr>
                <w:rFonts w:ascii="Arial" w:hAnsi="Arial" w:cs="Arial"/>
                <w:sz w:val="20"/>
                <w:szCs w:val="20"/>
              </w:rPr>
              <w:t>ГОСТ Р 2.316 на поле чертежа.»</w:t>
            </w:r>
          </w:p>
        </w:tc>
        <w:tc>
          <w:tcPr>
            <w:tcW w:w="4424" w:type="dxa"/>
          </w:tcPr>
          <w:p w14:paraId="5AFB1330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A52C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42C88E1" w14:textId="29E434FE" w:rsidR="00A52C37" w:rsidRPr="00BF4457" w:rsidRDefault="00A52C37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4.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30242" w:rsidRPr="00E207EE" w14:paraId="0C56EB49" w14:textId="77777777" w:rsidTr="00F30242">
        <w:tc>
          <w:tcPr>
            <w:tcW w:w="509" w:type="dxa"/>
          </w:tcPr>
          <w:p w14:paraId="3FB12DD9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B38AAB6" w14:textId="1A930B6B" w:rsidR="00F30242" w:rsidRPr="00E207EE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17F9C988" w14:textId="4049AA79" w:rsidR="00F30242" w:rsidRPr="00E207EE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D38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4FC62BD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F48354E" w14:textId="77777777" w:rsidR="00F30242" w:rsidRPr="00E50DF2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50DF2">
              <w:rPr>
                <w:rFonts w:ascii="Arial" w:hAnsi="Arial" w:cs="Arial"/>
                <w:sz w:val="20"/>
                <w:szCs w:val="20"/>
              </w:rPr>
              <w:t>… графическое обозначение следует сопровождать поясняющей записью по ГОСТ Р 2.316. надписью на поле чертежа.</w:t>
            </w:r>
          </w:p>
          <w:p w14:paraId="1A87096A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031C88D" w14:textId="77777777" w:rsidR="00F30242" w:rsidRPr="00E50DF2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50DF2">
              <w:rPr>
                <w:rFonts w:ascii="Arial" w:hAnsi="Arial" w:cs="Arial"/>
                <w:sz w:val="20"/>
                <w:szCs w:val="20"/>
              </w:rPr>
              <w:t>… графическое обозначение следует сопровождать поясняющей записью по ГОСТ Р 2.316 на поле чертежа.</w:t>
            </w:r>
          </w:p>
          <w:p w14:paraId="78B5F48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4B52FD6" w14:textId="40E7B38C" w:rsidR="00F30242" w:rsidRPr="00E207EE" w:rsidRDefault="00F30242" w:rsidP="00440552">
            <w:pPr>
              <w:widowControl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50DF2">
              <w:rPr>
                <w:rFonts w:ascii="Arial" w:hAnsi="Arial" w:cs="Arial"/>
                <w:sz w:val="20"/>
                <w:szCs w:val="20"/>
              </w:rPr>
              <w:t>Убрать лишнее «. надписью»</w:t>
            </w:r>
          </w:p>
        </w:tc>
        <w:tc>
          <w:tcPr>
            <w:tcW w:w="4424" w:type="dxa"/>
          </w:tcPr>
          <w:p w14:paraId="148A489B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5F8FEE2" w14:textId="68D5B16D" w:rsidR="00F30242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4.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30242" w:rsidRPr="00E207EE" w14:paraId="5736BA32" w14:textId="77777777" w:rsidTr="00F30242">
        <w:tc>
          <w:tcPr>
            <w:tcW w:w="509" w:type="dxa"/>
          </w:tcPr>
          <w:p w14:paraId="5C8119B9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FC4AA38" w14:textId="5DA2AD5C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16C30249" w14:textId="4892092E" w:rsidR="00F30242" w:rsidRPr="00E26D38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 Михайлович Синёв, .НПП «Респиратор», б/н</w:t>
            </w:r>
          </w:p>
        </w:tc>
        <w:tc>
          <w:tcPr>
            <w:tcW w:w="6236" w:type="dxa"/>
          </w:tcPr>
          <w:p w14:paraId="7D3246A1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23B5920" w14:textId="7166102B" w:rsidR="00F30242" w:rsidRPr="007D371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изложить в следующей редакции: «</w:t>
            </w:r>
            <w:r w:rsidRPr="00A4165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4.5 Для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4165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указания (уточнения) разновидности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4165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материала, в частности, материалов с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4165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однотипным обозначением, графическое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4165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обозначение следует сопровождать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4165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поясняющей надписью на поле чертежа по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ГОСТ Р 2.316.»</w:t>
            </w:r>
          </w:p>
        </w:tc>
        <w:tc>
          <w:tcPr>
            <w:tcW w:w="4424" w:type="dxa"/>
          </w:tcPr>
          <w:p w14:paraId="0B0AFD60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9D6F9B7" w14:textId="70F4EF01" w:rsidR="00F30242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4.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30242" w:rsidRPr="00E207EE" w14:paraId="4AF27869" w14:textId="77777777" w:rsidTr="00F30242">
        <w:tc>
          <w:tcPr>
            <w:tcW w:w="509" w:type="dxa"/>
          </w:tcPr>
          <w:p w14:paraId="63D7705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AFCF738" w14:textId="1BB34DA2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35A4FBBB" w14:textId="189C0C57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6236" w:type="dxa"/>
          </w:tcPr>
          <w:p w14:paraId="34B117E0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B6B2CEF" w14:textId="77777777" w:rsidR="00F30242" w:rsidRPr="00794FB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4FB3">
              <w:rPr>
                <w:rFonts w:ascii="Arial" w:hAnsi="Arial" w:cs="Arial"/>
                <w:sz w:val="20"/>
                <w:szCs w:val="20"/>
              </w:rPr>
              <w:t xml:space="preserve">Для указания (уточнения) разновидности материала, в частности, материалов с однотипным обозначением, графическое обозначение следует </w:t>
            </w:r>
            <w:r w:rsidRPr="00794FB3">
              <w:rPr>
                <w:rFonts w:ascii="Arial" w:hAnsi="Arial" w:cs="Arial"/>
                <w:b/>
                <w:sz w:val="20"/>
                <w:szCs w:val="20"/>
              </w:rPr>
              <w:t>сопровождать поясняющей записью по ГОСТ Р 2.316. надписью на поле чертежа.</w:t>
            </w:r>
          </w:p>
          <w:p w14:paraId="22339C2D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9A78E89" w14:textId="77777777" w:rsidR="00F30242" w:rsidRPr="00794FB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4FB3">
              <w:rPr>
                <w:rFonts w:ascii="Arial" w:hAnsi="Arial" w:cs="Arial"/>
                <w:sz w:val="20"/>
                <w:szCs w:val="20"/>
              </w:rPr>
              <w:t>Для указания (уточнения) разновидности материала, в частности, материалов с однотипным обозначением, графическое обозначение следует</w:t>
            </w:r>
            <w:r w:rsidRPr="00794FB3">
              <w:rPr>
                <w:rFonts w:ascii="Arial" w:hAnsi="Arial" w:cs="Arial"/>
                <w:b/>
                <w:sz w:val="20"/>
                <w:szCs w:val="20"/>
              </w:rPr>
              <w:t xml:space="preserve"> сопровождать поясняющей надписью на поле чертежа по ГОСТ Р 2.316.</w:t>
            </w:r>
          </w:p>
          <w:p w14:paraId="2EA822D3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55A0D5A" w14:textId="3C140313" w:rsidR="00F30242" w:rsidRPr="00794FB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4FB3">
              <w:rPr>
                <w:rFonts w:ascii="Arial" w:hAnsi="Arial" w:cs="Arial"/>
                <w:sz w:val="20"/>
                <w:szCs w:val="20"/>
              </w:rPr>
              <w:t>Привести в соответствие с названием ГОСТ Р 2.316 «Надписи, технические требования и таблицы в графических документах».</w:t>
            </w:r>
          </w:p>
        </w:tc>
        <w:tc>
          <w:tcPr>
            <w:tcW w:w="4424" w:type="dxa"/>
          </w:tcPr>
          <w:p w14:paraId="450CB553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ABEF60F" w14:textId="386140A6" w:rsidR="00F30242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4.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30242" w:rsidRPr="00E207EE" w14:paraId="4C7910C2" w14:textId="77777777" w:rsidTr="00F30242">
        <w:tc>
          <w:tcPr>
            <w:tcW w:w="509" w:type="dxa"/>
          </w:tcPr>
          <w:p w14:paraId="0EF2011E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521966A" w14:textId="07B1EA4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24945B64" w14:textId="0F169725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0A73F25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A82E0F8" w14:textId="08776B51" w:rsidR="00F30242" w:rsidRPr="002A0A61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sz w:val="20"/>
                <w:szCs w:val="20"/>
              </w:rPr>
              <w:t>Убрать точку после ГОСТ Р 2.316</w:t>
            </w:r>
          </w:p>
        </w:tc>
        <w:tc>
          <w:tcPr>
            <w:tcW w:w="4424" w:type="dxa"/>
          </w:tcPr>
          <w:p w14:paraId="0DA7C969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9FD7B89" w14:textId="2022D29C" w:rsidR="00F30242" w:rsidRPr="00BF4457" w:rsidRDefault="000E2CA1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4.5</w:t>
            </w:r>
          </w:p>
        </w:tc>
      </w:tr>
      <w:tr w:rsidR="00F30242" w:rsidRPr="00E207EE" w14:paraId="5B860857" w14:textId="77777777" w:rsidTr="00F30242">
        <w:tc>
          <w:tcPr>
            <w:tcW w:w="509" w:type="dxa"/>
          </w:tcPr>
          <w:p w14:paraId="46992EEF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DAA4E87" w14:textId="636483F2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09938ABB" w14:textId="3C3BEE5E" w:rsidR="00F30242" w:rsidRPr="001C5208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0EDF09DF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4E04E65" w14:textId="7777777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Несогласованное предложение: «…графическое обозначение следует сопровождать поясняющей записью по ГОСТ Р 2.316. надписью на поле чертежа.».</w:t>
            </w:r>
          </w:p>
          <w:p w14:paraId="2C2C24FA" w14:textId="7777777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Дополнить пункт наглядным изображением для однозначного понимания.</w:t>
            </w:r>
          </w:p>
          <w:p w14:paraId="282C065F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4934BB6" w14:textId="78D32050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«...графическое обозначение следует сопровождать поясняющей записью на поле чертежа по ГОСТ Р 2.316.».</w:t>
            </w:r>
          </w:p>
          <w:p w14:paraId="11CC4423" w14:textId="77777777" w:rsidR="00F30242" w:rsidRPr="007E3FC5" w:rsidRDefault="00F30242" w:rsidP="00440552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Несогласованное предложение.</w:t>
            </w:r>
          </w:p>
          <w:p w14:paraId="41E9D062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C3DDACE" w14:textId="645E9CF9" w:rsidR="00F30242" w:rsidRPr="00355BC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Наглядное изображение позволит однозначно понять требование.</w:t>
            </w:r>
          </w:p>
        </w:tc>
        <w:tc>
          <w:tcPr>
            <w:tcW w:w="4424" w:type="dxa"/>
          </w:tcPr>
          <w:p w14:paraId="6C001DD9" w14:textId="055EF292" w:rsidR="00F30242" w:rsidRPr="00BF4457" w:rsidRDefault="00A52C37" w:rsidP="000E2CA1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F30242" w:rsidRPr="00E207EE" w14:paraId="2D4BF217" w14:textId="77777777" w:rsidTr="00F30242">
        <w:tc>
          <w:tcPr>
            <w:tcW w:w="509" w:type="dxa"/>
          </w:tcPr>
          <w:p w14:paraId="27E961C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F58292B" w14:textId="42C5D83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34301A5B" w14:textId="27B56E0C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1547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АО «НИПТБ «Онега, </w:t>
            </w:r>
            <w:r w:rsidRPr="001547B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№ 920-54/13-2169е от 14.03.2024 г.»</w:t>
            </w:r>
          </w:p>
        </w:tc>
        <w:tc>
          <w:tcPr>
            <w:tcW w:w="6236" w:type="dxa"/>
          </w:tcPr>
          <w:p w14:paraId="0E882DD1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3A4FE51A" w14:textId="77777777" w:rsidR="00F30242" w:rsidRPr="00AA3B65" w:rsidRDefault="00F30242" w:rsidP="00440552">
            <w:pPr>
              <w:pStyle w:val="af6"/>
              <w:spacing w:before="0" w:beforeAutospacing="0"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AA3B65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После обозначения ГОСТ Р 2 316 стоит лишняя точка</w:t>
            </w:r>
          </w:p>
          <w:p w14:paraId="0AA5A871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46FF6B1" w14:textId="5F14CBAA" w:rsidR="00F30242" w:rsidRPr="001547B4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3B65"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AA3B65">
              <w:rPr>
                <w:rFonts w:asciiTheme="minorBidi" w:hAnsiTheme="minorBidi" w:cstheme="minorBidi"/>
                <w:iCs/>
                <w:color w:val="000000"/>
                <w:sz w:val="20"/>
                <w:szCs w:val="20"/>
              </w:rPr>
              <w:t>…надписью по ГОСТ Р 2.316 на поле ...</w:t>
            </w:r>
            <w:r w:rsidRPr="00AA3B65">
              <w:rPr>
                <w:rFonts w:asciiTheme="minorBidi" w:hAnsiTheme="minorBidi" w:cstheme="minorBidi"/>
                <w:sz w:val="20"/>
                <w:szCs w:val="20"/>
              </w:rPr>
              <w:t>»</w:t>
            </w:r>
          </w:p>
        </w:tc>
        <w:tc>
          <w:tcPr>
            <w:tcW w:w="4424" w:type="dxa"/>
          </w:tcPr>
          <w:p w14:paraId="334B07AB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657B1C7" w14:textId="749C999E" w:rsidR="00F30242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Пункт переработан, см. п. 4.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F30242" w:rsidRPr="00E207EE" w14:paraId="07BDEEF1" w14:textId="77777777" w:rsidTr="00F30242">
        <w:tc>
          <w:tcPr>
            <w:tcW w:w="509" w:type="dxa"/>
          </w:tcPr>
          <w:p w14:paraId="40825778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3626EEF" w14:textId="3947BA60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5246A695" w14:textId="7A371A2E" w:rsidR="00F30242" w:rsidRDefault="00F30242" w:rsidP="00440552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«СПМБМ «Малахит», № 4/222-192 от 05.03.2024 г.</w:t>
            </w:r>
          </w:p>
        </w:tc>
        <w:tc>
          <w:tcPr>
            <w:tcW w:w="6236" w:type="dxa"/>
          </w:tcPr>
          <w:p w14:paraId="0F70600D" w14:textId="77777777" w:rsidR="00F30242" w:rsidRPr="003E486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652184FF" w14:textId="3F3877B8" w:rsidR="00F30242" w:rsidRPr="003E486B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66735">
              <w:rPr>
                <w:rFonts w:ascii="Arial" w:hAnsi="Arial" w:cs="Arial"/>
                <w:sz w:val="20"/>
                <w:szCs w:val="20"/>
              </w:rPr>
              <w:t>Исправить редакцию</w:t>
            </w:r>
          </w:p>
          <w:p w14:paraId="51F82645" w14:textId="77777777" w:rsidR="00F30242" w:rsidRPr="003E486B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7B718136" w14:textId="057DBC1F" w:rsidR="00F30242" w:rsidRPr="004C36D0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66735">
              <w:rPr>
                <w:rFonts w:ascii="Arial" w:hAnsi="Arial" w:cs="Arial"/>
                <w:sz w:val="20"/>
                <w:szCs w:val="20"/>
              </w:rPr>
              <w:t>…графическое обозначение следует сопровождать поясняющей надписью на поле чертежа по ГОСТ 2.316</w:t>
            </w:r>
          </w:p>
        </w:tc>
        <w:tc>
          <w:tcPr>
            <w:tcW w:w="4424" w:type="dxa"/>
          </w:tcPr>
          <w:p w14:paraId="66571A4B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C76E1B6" w14:textId="63C37D03" w:rsidR="00F30242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F30242" w:rsidRPr="00E207EE" w14:paraId="54A3319E" w14:textId="77777777" w:rsidTr="00F30242">
        <w:tc>
          <w:tcPr>
            <w:tcW w:w="509" w:type="dxa"/>
          </w:tcPr>
          <w:p w14:paraId="2BB5D23C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94F1F03" w14:textId="31AC5EC2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6B65A069" w14:textId="5101BD03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5F55ABEB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DB787BE" w14:textId="77777777" w:rsidR="00F30242" w:rsidRPr="00401D2E" w:rsidRDefault="00F30242" w:rsidP="00440552">
            <w:pPr>
              <w:pStyle w:val="ac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 xml:space="preserve">Изложить в редакции </w:t>
            </w:r>
          </w:p>
          <w:p w14:paraId="34C7D2C2" w14:textId="24DF533A" w:rsidR="00F30242" w:rsidRPr="00401D2E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«…графическое обозначение следует сопровождать поясняющей надписью на поле чертежа по ГОСТ Р 2.316.»</w:t>
            </w:r>
          </w:p>
        </w:tc>
        <w:tc>
          <w:tcPr>
            <w:tcW w:w="4424" w:type="dxa"/>
          </w:tcPr>
          <w:p w14:paraId="1B126999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0ED24A1" w14:textId="553284B0" w:rsidR="00F30242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F30242" w:rsidRPr="00E207EE" w14:paraId="659F6676" w14:textId="77777777" w:rsidTr="00F30242">
        <w:tc>
          <w:tcPr>
            <w:tcW w:w="509" w:type="dxa"/>
          </w:tcPr>
          <w:p w14:paraId="3E57FE1B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0BC36A9" w14:textId="14EC8C8D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5F89DDF7" w14:textId="53DED057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A67995">
              <w:rPr>
                <w:rFonts w:asciiTheme="minorBidi" w:hAnsiTheme="minorBidi" w:cstheme="minorBidi"/>
                <w:sz w:val="20"/>
                <w:szCs w:val="20"/>
              </w:rPr>
              <w:t>ФГБУ «16 ЦНИИИ МО РФ», б/н</w:t>
            </w:r>
          </w:p>
        </w:tc>
        <w:tc>
          <w:tcPr>
            <w:tcW w:w="6236" w:type="dxa"/>
          </w:tcPr>
          <w:p w14:paraId="7036C1F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7152E23" w14:textId="18D49A3A" w:rsidR="00F30242" w:rsidRPr="00692D31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E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Уточнить содержание пункта</w:t>
            </w:r>
          </w:p>
        </w:tc>
        <w:tc>
          <w:tcPr>
            <w:tcW w:w="4424" w:type="dxa"/>
          </w:tcPr>
          <w:p w14:paraId="007DB6AF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297D3A7" w14:textId="7AEEEF91" w:rsidR="00F30242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F30242" w:rsidRPr="00E207EE" w14:paraId="49F64D0A" w14:textId="77777777" w:rsidTr="00F30242">
        <w:tc>
          <w:tcPr>
            <w:tcW w:w="509" w:type="dxa"/>
          </w:tcPr>
          <w:p w14:paraId="2041F868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DE37ABC" w14:textId="01EB4A19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3AE846AE" w14:textId="22069BCE" w:rsidR="00F30242" w:rsidRDefault="00F30242" w:rsidP="00440552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6236" w:type="dxa"/>
          </w:tcPr>
          <w:p w14:paraId="7293FC48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2425D2E" w14:textId="77777777" w:rsidR="00F30242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Исключить повторение  «записью  … надписью…»</w:t>
            </w:r>
          </w:p>
          <w:p w14:paraId="36FD6D7A" w14:textId="77777777" w:rsidR="00F30242" w:rsidRPr="003B0D20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BEC4684" w14:textId="335DAAE7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 xml:space="preserve">Для указания (уточнения) разновидности материала, в частности, материалов с однотипным обозначением, графическое обозначение следует </w:t>
            </w:r>
            <w:r w:rsidRPr="00496B9C">
              <w:rPr>
                <w:rFonts w:ascii="Arial" w:hAnsi="Arial" w:cs="Arial"/>
                <w:b/>
                <w:sz w:val="20"/>
                <w:szCs w:val="20"/>
              </w:rPr>
              <w:t>сопровождать поясняющей  надписью на поле чертежа</w:t>
            </w:r>
            <w:r w:rsidRPr="00496B9C">
              <w:rPr>
                <w:rFonts w:ascii="Arial" w:hAnsi="Arial" w:cs="Arial"/>
                <w:sz w:val="20"/>
                <w:szCs w:val="20"/>
              </w:rPr>
              <w:t xml:space="preserve">  по ГОСТ Р 2.316.</w:t>
            </w:r>
          </w:p>
        </w:tc>
        <w:tc>
          <w:tcPr>
            <w:tcW w:w="4424" w:type="dxa"/>
          </w:tcPr>
          <w:p w14:paraId="3B5136FA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25A36D5" w14:textId="5D158FA8" w:rsidR="00F30242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A52C37" w:rsidRPr="00E207EE" w14:paraId="03D7CE14" w14:textId="77777777" w:rsidTr="00F30242">
        <w:tc>
          <w:tcPr>
            <w:tcW w:w="509" w:type="dxa"/>
          </w:tcPr>
          <w:p w14:paraId="0C1B7155" w14:textId="77777777" w:rsidR="00A52C37" w:rsidRPr="00E207EE" w:rsidRDefault="00A52C37" w:rsidP="00A52C3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3D78F0A" w14:textId="4F6F37BA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4F973F35" w14:textId="58887A2E" w:rsidR="00A52C37" w:rsidRDefault="00A52C37" w:rsidP="00A52C3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</w:t>
            </w:r>
            <w:r w:rsidRPr="00DF3019">
              <w:rPr>
                <w:rFonts w:asciiTheme="minorBidi" w:hAnsiTheme="minorBidi"/>
                <w:sz w:val="20"/>
                <w:szCs w:val="20"/>
              </w:rPr>
              <w:t>АО СКБ «Турбина»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1BF50A36" w14:textId="77777777" w:rsidR="00A52C37" w:rsidRPr="00CF06EB" w:rsidRDefault="00A52C37" w:rsidP="00A52C37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AB41197" w14:textId="77777777" w:rsidR="00A52C37" w:rsidRPr="009B049C" w:rsidRDefault="00A52C37" w:rsidP="00A52C37">
            <w:pPr>
              <w:ind w:left="0" w:firstLine="0"/>
              <w:rPr>
                <w:rFonts w:asciiTheme="minorBidi" w:hAnsiTheme="minorBidi"/>
                <w:sz w:val="20"/>
                <w:szCs w:val="20"/>
              </w:rPr>
            </w:pPr>
            <w:r w:rsidRPr="009B049C">
              <w:rPr>
                <w:rFonts w:asciiTheme="minorBidi" w:hAnsiTheme="minorBidi" w:cstheme="minorBidi"/>
                <w:sz w:val="20"/>
                <w:szCs w:val="20"/>
              </w:rPr>
              <w:t>Точка вместо запятой</w:t>
            </w:r>
          </w:p>
          <w:p w14:paraId="5AB7B5AE" w14:textId="77777777" w:rsidR="00A52C37" w:rsidRPr="003B0D20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913B015" w14:textId="77777777" w:rsidR="00A52C37" w:rsidRPr="009B049C" w:rsidRDefault="00A52C37" w:rsidP="00A52C37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Theme="minorBidi" w:eastAsia="Times New Roman" w:hAnsiTheme="minorBidi"/>
                <w:sz w:val="20"/>
                <w:szCs w:val="20"/>
                <w:lang w:eastAsia="ru-RU"/>
              </w:rPr>
            </w:pPr>
            <w:r w:rsidRPr="009B049C"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t>4.5 Для указания (уточнения) разновидности материала, в частности, материалов с однотипным обозначением, графическое обозначение следует сопровождать поясняющей записью по ГОСТ Р 2.316</w:t>
            </w:r>
            <w:r w:rsidRPr="009B049C">
              <w:rPr>
                <w:rFonts w:asciiTheme="minorBidi" w:eastAsia="Times New Roman" w:hAnsiTheme="minorBidi" w:cstheme="minorBidi"/>
                <w:b/>
                <w:sz w:val="20"/>
                <w:szCs w:val="20"/>
                <w:lang w:eastAsia="ru-RU"/>
              </w:rPr>
              <w:t xml:space="preserve">, </w:t>
            </w:r>
            <w:r w:rsidRPr="009B049C">
              <w:rPr>
                <w:rFonts w:asciiTheme="minorBidi" w:eastAsia="Times New Roman" w:hAnsiTheme="minorBidi" w:cstheme="minorBidi"/>
                <w:sz w:val="20"/>
                <w:szCs w:val="20"/>
                <w:lang w:eastAsia="ru-RU"/>
              </w:rPr>
              <w:t>надписью на поле чертежа</w:t>
            </w:r>
          </w:p>
          <w:p w14:paraId="28B45290" w14:textId="77777777" w:rsidR="00A52C37" w:rsidRDefault="00A52C37" w:rsidP="00A52C37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860C684" w14:textId="03571ADB" w:rsidR="00A52C37" w:rsidRPr="00431D38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049C">
              <w:rPr>
                <w:rFonts w:asciiTheme="minorBidi" w:hAnsiTheme="minorBidi" w:cstheme="minorBidi"/>
                <w:sz w:val="20"/>
                <w:szCs w:val="20"/>
              </w:rPr>
              <w:t xml:space="preserve">Опечатка </w:t>
            </w:r>
          </w:p>
        </w:tc>
        <w:tc>
          <w:tcPr>
            <w:tcW w:w="4424" w:type="dxa"/>
          </w:tcPr>
          <w:p w14:paraId="48384EF8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3ACB63B" w14:textId="50C13665" w:rsidR="00A52C37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A52C37" w:rsidRPr="00E207EE" w14:paraId="454DB3F7" w14:textId="77777777" w:rsidTr="00F30242">
        <w:tc>
          <w:tcPr>
            <w:tcW w:w="509" w:type="dxa"/>
          </w:tcPr>
          <w:p w14:paraId="3AEF7BA8" w14:textId="77777777" w:rsidR="00A52C37" w:rsidRPr="00E207EE" w:rsidRDefault="00A52C37" w:rsidP="00A52C3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067B5B9" w14:textId="0598E559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75B33DF0" w14:textId="58D791A6" w:rsidR="00A52C37" w:rsidRDefault="00A52C37" w:rsidP="00A52C3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6236" w:type="dxa"/>
          </w:tcPr>
          <w:p w14:paraId="05625A6B" w14:textId="77777777" w:rsidR="00A52C37" w:rsidRPr="00CF06EB" w:rsidRDefault="00A52C37" w:rsidP="00A52C37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6E72AC6B" w14:textId="77777777" w:rsidR="00A52C37" w:rsidRPr="0083022E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Для указания (уточнения) разновидности материала, в частности, материалов с однотипным обозначением, графическое обозначение следует сопровождать поясняющей записью по ГОСТ Р 2.316. 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  <w:t>надписью на поле чертежа.</w:t>
            </w:r>
          </w:p>
          <w:p w14:paraId="338AB01C" w14:textId="77777777" w:rsidR="00A52C37" w:rsidRPr="003B0D20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85C282E" w14:textId="404D8513" w:rsidR="00A52C37" w:rsidRPr="000A4DC8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Для указания (уточнения) разновидности материала, в частности, материалов с однотипным обозначением, 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lastRenderedPageBreak/>
              <w:t>графическое обозначение следует сопровождать поясняющей записью по ГОСТ Р 2.316.</w:t>
            </w:r>
          </w:p>
        </w:tc>
        <w:tc>
          <w:tcPr>
            <w:tcW w:w="4424" w:type="dxa"/>
          </w:tcPr>
          <w:p w14:paraId="51B5212E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27E60A1" w14:textId="741F6FBD" w:rsidR="00A52C37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A52C37" w:rsidRPr="00E207EE" w14:paraId="56B27F96" w14:textId="77777777" w:rsidTr="00F30242">
        <w:tc>
          <w:tcPr>
            <w:tcW w:w="509" w:type="dxa"/>
          </w:tcPr>
          <w:p w14:paraId="08137CBB" w14:textId="77777777" w:rsidR="00A52C37" w:rsidRPr="00E207EE" w:rsidRDefault="00A52C37" w:rsidP="00A52C3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EA4C675" w14:textId="734A5AE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425E5D02" w14:textId="77777777" w:rsidR="00A52C37" w:rsidRDefault="00A52C37" w:rsidP="00A52C37">
            <w:pPr>
              <w:pStyle w:val="a6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 Инжиниринг»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420EF948" w14:textId="77777777" w:rsidR="00A52C37" w:rsidRPr="00CF06EB" w:rsidRDefault="00A52C37" w:rsidP="00A52C37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C89977E" w14:textId="77777777" w:rsidR="00A52C37" w:rsidRPr="006E79BF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Для указания (уточнения) разновидности материала, в частности, материалов с однотипным обозначением, графическое обозначение следует сопровождать поясняющей записью по ГОСТ Р 2.316. надписью на поле чертежа.</w:t>
            </w:r>
          </w:p>
          <w:p w14:paraId="24C320A4" w14:textId="77777777" w:rsidR="00A52C37" w:rsidRPr="003B0D20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5858289" w14:textId="77777777" w:rsidR="00A52C37" w:rsidRPr="006E79BF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Для указания (уточнения) разновидности материала, в частности, материалов с однотипным обозначением, графическое обозначение следует сопровождать поясняющей надписью на поле чертежа по ГОСТ Р 2.316.</w:t>
            </w:r>
          </w:p>
          <w:p w14:paraId="6CC71C50" w14:textId="77777777" w:rsidR="00A52C37" w:rsidRDefault="00A52C37" w:rsidP="00A52C37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922DBC9" w14:textId="6DED795D" w:rsidR="00A52C37" w:rsidRPr="000C5B54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Повтор однотипной фразы (в конце пункта).</w:t>
            </w:r>
          </w:p>
        </w:tc>
        <w:tc>
          <w:tcPr>
            <w:tcW w:w="4424" w:type="dxa"/>
          </w:tcPr>
          <w:p w14:paraId="16A3F4D4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956817E" w14:textId="49C231DD" w:rsidR="00A52C37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A52C37" w:rsidRPr="00E207EE" w14:paraId="47D2DCEA" w14:textId="77777777" w:rsidTr="00F30242">
        <w:tc>
          <w:tcPr>
            <w:tcW w:w="509" w:type="dxa"/>
          </w:tcPr>
          <w:p w14:paraId="7A90DE32" w14:textId="77777777" w:rsidR="00A52C37" w:rsidRPr="00E207EE" w:rsidRDefault="00A52C37" w:rsidP="00A52C3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2A916A8" w14:textId="191DEF9F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4BD6F37D" w14:textId="78D48E56" w:rsidR="00A52C37" w:rsidRDefault="00A52C37" w:rsidP="00A52C37">
            <w:pPr>
              <w:pStyle w:val="a6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 Инжиниринг»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1163F086" w14:textId="77777777" w:rsidR="00A52C37" w:rsidRPr="00CF06EB" w:rsidRDefault="00A52C37" w:rsidP="00A52C37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A55DC72" w14:textId="77777777" w:rsidR="00A52C37" w:rsidRPr="00853093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Для указания (уточнения) разновидности материала, в частности, материалов с однотипным обозначением, гра</w:t>
            </w:r>
            <w:r w:rsidRPr="00853093">
              <w:rPr>
                <w:rFonts w:asciiTheme="minorBidi" w:hAnsiTheme="minorBidi" w:cstheme="minorBidi"/>
                <w:sz w:val="20"/>
                <w:szCs w:val="20"/>
              </w:rPr>
              <w:t xml:space="preserve">фическое обозначение следует сопровождать поясняющей записью по </w:t>
            </w:r>
          </w:p>
          <w:p w14:paraId="5AF6DE66" w14:textId="77777777" w:rsidR="00A52C37" w:rsidRPr="00853093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53093">
              <w:rPr>
                <w:rFonts w:asciiTheme="minorBidi" w:hAnsiTheme="minorBidi" w:cstheme="minorBidi"/>
                <w:sz w:val="20"/>
                <w:szCs w:val="20"/>
              </w:rPr>
              <w:t>ГОСТ Р 2.316. надписью на поле чертежа.</w:t>
            </w:r>
          </w:p>
          <w:p w14:paraId="6CC8076C" w14:textId="77777777" w:rsidR="00A52C37" w:rsidRPr="00853093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0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73920F50" w14:textId="50D19DE3" w:rsidR="00A52C37" w:rsidRPr="00853093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53093">
              <w:rPr>
                <w:rFonts w:asciiTheme="minorBidi" w:hAnsiTheme="minorBidi" w:cstheme="minorBidi"/>
                <w:i/>
                <w:sz w:val="20"/>
                <w:szCs w:val="20"/>
              </w:rPr>
              <w:t>Предложение перефразировать на:</w:t>
            </w:r>
          </w:p>
          <w:p w14:paraId="45627463" w14:textId="77777777" w:rsidR="00A52C37" w:rsidRPr="00853093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53093">
              <w:rPr>
                <w:rFonts w:asciiTheme="minorBidi" w:hAnsiTheme="minorBidi" w:cstheme="minorBidi"/>
                <w:sz w:val="20"/>
                <w:szCs w:val="20"/>
              </w:rPr>
              <w:t>Для указания (уточнения) разновидности материала, в частности, материалов с однотипным обозначением, графическое обозначение следует сопровождать поясняющей надписью на поле чертежа</w:t>
            </w:r>
          </w:p>
          <w:p w14:paraId="1047CEB1" w14:textId="14A2FDC9" w:rsidR="00A52C37" w:rsidRPr="000C5B54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53093">
              <w:rPr>
                <w:rFonts w:asciiTheme="minorBidi" w:hAnsiTheme="minorBidi" w:cstheme="minorBidi"/>
                <w:sz w:val="20"/>
                <w:szCs w:val="20"/>
              </w:rPr>
              <w:t>по ГОСТ Р 2.316.</w:t>
            </w:r>
          </w:p>
        </w:tc>
        <w:tc>
          <w:tcPr>
            <w:tcW w:w="4424" w:type="dxa"/>
          </w:tcPr>
          <w:p w14:paraId="177BBFAE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DD10C55" w14:textId="235FB821" w:rsidR="00A52C37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A52C37" w:rsidRPr="00E207EE" w14:paraId="13DEF4C1" w14:textId="77777777" w:rsidTr="00F30242">
        <w:tc>
          <w:tcPr>
            <w:tcW w:w="509" w:type="dxa"/>
          </w:tcPr>
          <w:p w14:paraId="722762D6" w14:textId="77777777" w:rsidR="00A52C37" w:rsidRPr="00E207EE" w:rsidRDefault="00A52C37" w:rsidP="00A52C3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C07B1F0" w14:textId="05C60E6E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7E422A50" w14:textId="6B2FAE77" w:rsidR="00A52C37" w:rsidRDefault="00A52C37" w:rsidP="00A52C37">
            <w:pPr>
              <w:pStyle w:val="a6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НО «ТИВ»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0CD1DFB7" w14:textId="77777777" w:rsidR="00A52C37" w:rsidRPr="00CF06EB" w:rsidRDefault="00A52C37" w:rsidP="00A52C37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44E365FE" w14:textId="512B9E47" w:rsidR="00A52C37" w:rsidRPr="006E79BF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«…поясняющей записью по ГОСТ Р 2.316. надписью на поле чертежа.»</w:t>
            </w:r>
          </w:p>
          <w:p w14:paraId="4BEEC636" w14:textId="77777777" w:rsidR="00A52C37" w:rsidRPr="003B0D20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B5E2F14" w14:textId="2236D651" w:rsidR="00A52C37" w:rsidRPr="000C5B54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 «…поясняющей надписью на поле чертежа в соответствии с ГОСТ Р 2.316.»</w:t>
            </w:r>
          </w:p>
        </w:tc>
        <w:tc>
          <w:tcPr>
            <w:tcW w:w="4424" w:type="dxa"/>
          </w:tcPr>
          <w:p w14:paraId="0C84C852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7410162" w14:textId="48E545D1" w:rsidR="00A52C37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A52C37" w:rsidRPr="00E207EE" w14:paraId="1F1FA516" w14:textId="77777777" w:rsidTr="00F30242">
        <w:tc>
          <w:tcPr>
            <w:tcW w:w="509" w:type="dxa"/>
          </w:tcPr>
          <w:p w14:paraId="4B897DD4" w14:textId="77777777" w:rsidR="00A52C37" w:rsidRPr="00E207EE" w:rsidRDefault="00A52C37" w:rsidP="00A52C3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4AD0A06" w14:textId="7F37AC72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2D668A7B" w14:textId="36465FA3" w:rsidR="00A52C37" w:rsidRDefault="00A52C37" w:rsidP="00A52C37">
            <w:pPr>
              <w:pStyle w:val="a6"/>
              <w:rPr>
                <w:rFonts w:asciiTheme="minorBidi" w:hAnsiTheme="minorBidi" w:cstheme="minorBidi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АО 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«Лугансктепловоз»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120CB6EA" w14:textId="77777777" w:rsidR="00A52C37" w:rsidRPr="00CF06EB" w:rsidRDefault="00A52C37" w:rsidP="00A52C37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5E89F7A7" w14:textId="77777777" w:rsidR="00A52C37" w:rsidRPr="006E79BF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…следует сопровождать поясняющей записью по ГОСТ Р 2.316. надписью на поле чертежа.</w:t>
            </w:r>
          </w:p>
          <w:p w14:paraId="2CC8ACF4" w14:textId="77777777" w:rsidR="00A52C37" w:rsidRPr="003B0D20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DEEB654" w14:textId="77777777" w:rsidR="00A52C37" w:rsidRPr="006E79BF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…следует сопровождать поясняющей надписью на поле чертежа по ГОСТ Р 2.316.</w:t>
            </w:r>
          </w:p>
          <w:p w14:paraId="64A6C457" w14:textId="77777777" w:rsidR="00A52C37" w:rsidRDefault="00A52C37" w:rsidP="00A52C37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1DB65BA" w14:textId="79D5AD99" w:rsidR="00A52C37" w:rsidRPr="000C5B54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Переформулировано</w:t>
            </w:r>
          </w:p>
        </w:tc>
        <w:tc>
          <w:tcPr>
            <w:tcW w:w="4424" w:type="dxa"/>
          </w:tcPr>
          <w:p w14:paraId="2FBED60F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68DA70A0" w14:textId="014D16BF" w:rsidR="00A52C37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A52C37" w:rsidRPr="00E207EE" w14:paraId="0E38BAF6" w14:textId="77777777" w:rsidTr="00F30242">
        <w:tc>
          <w:tcPr>
            <w:tcW w:w="509" w:type="dxa"/>
          </w:tcPr>
          <w:p w14:paraId="1DF24AA2" w14:textId="77777777" w:rsidR="00A52C37" w:rsidRPr="00E207EE" w:rsidRDefault="00A52C37" w:rsidP="00A52C3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325E9A9" w14:textId="3EB0F740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1081FD2C" w14:textId="3835D280" w:rsidR="00A52C37" w:rsidRPr="000378E1" w:rsidRDefault="00A52C37" w:rsidP="00A52C37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3F94">
              <w:rPr>
                <w:rFonts w:ascii="Arial" w:hAnsi="Arial" w:cs="Arial"/>
                <w:sz w:val="20"/>
                <w:szCs w:val="20"/>
              </w:rPr>
              <w:t>АО «Адмиралтейские верфи»</w:t>
            </w:r>
            <w:r>
              <w:rPr>
                <w:rFonts w:ascii="Arial" w:hAnsi="Arial" w:cs="Arial"/>
                <w:sz w:val="20"/>
                <w:szCs w:val="20"/>
              </w:rPr>
              <w:t>, № 480300/527 от 29.03.2024 г.</w:t>
            </w:r>
          </w:p>
        </w:tc>
        <w:tc>
          <w:tcPr>
            <w:tcW w:w="6236" w:type="dxa"/>
            <w:vAlign w:val="center"/>
          </w:tcPr>
          <w:p w14:paraId="7C006B60" w14:textId="77777777" w:rsidR="00A52C37" w:rsidRPr="00CF06EB" w:rsidRDefault="00A52C37" w:rsidP="00A52C37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2A800D76" w14:textId="77777777" w:rsidR="00A52C37" w:rsidRPr="006349BD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349BD">
              <w:rPr>
                <w:rFonts w:asciiTheme="minorBidi" w:hAnsiTheme="minorBidi" w:cstheme="minorBidi"/>
                <w:sz w:val="20"/>
                <w:szCs w:val="20"/>
              </w:rPr>
              <w:t>Убрать точку в середине предложения «…по ГОСТ Р 2.316. надписью на поле чертежа.»</w:t>
            </w:r>
          </w:p>
          <w:p w14:paraId="0EEC0DC5" w14:textId="77777777" w:rsidR="00A52C37" w:rsidRPr="003B0D20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D9120D1" w14:textId="6C323408" w:rsidR="00A52C37" w:rsidRPr="006349BD" w:rsidRDefault="00A52C37" w:rsidP="00A52C37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349BD">
              <w:rPr>
                <w:rFonts w:asciiTheme="minorBidi" w:hAnsiTheme="minorBidi" w:cstheme="minorBidi"/>
                <w:sz w:val="20"/>
                <w:szCs w:val="20"/>
              </w:rPr>
              <w:t>«…по ГОСТ Р 2.316 надписью на поле чертежа.</w:t>
            </w:r>
          </w:p>
          <w:p w14:paraId="4C7FC027" w14:textId="77777777" w:rsidR="00A52C37" w:rsidRDefault="00A52C37" w:rsidP="00A52C37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5DA2F5D" w14:textId="13A4A734" w:rsidR="00A52C37" w:rsidRPr="004F3D22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49BD">
              <w:rPr>
                <w:rFonts w:asciiTheme="minorBidi" w:hAnsiTheme="minorBidi" w:cstheme="minorBidi"/>
                <w:sz w:val="20"/>
                <w:szCs w:val="20"/>
              </w:rPr>
              <w:t>Опечатка</w:t>
            </w:r>
          </w:p>
        </w:tc>
        <w:tc>
          <w:tcPr>
            <w:tcW w:w="4424" w:type="dxa"/>
          </w:tcPr>
          <w:p w14:paraId="474D5E65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E57ED54" w14:textId="7118E2E0" w:rsidR="00A52C37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A52C37" w:rsidRPr="00E207EE" w14:paraId="3163FB41" w14:textId="77777777" w:rsidTr="00F30242">
        <w:tc>
          <w:tcPr>
            <w:tcW w:w="509" w:type="dxa"/>
          </w:tcPr>
          <w:p w14:paraId="020C5953" w14:textId="77777777" w:rsidR="00A52C37" w:rsidRPr="00E207EE" w:rsidRDefault="00A52C37" w:rsidP="00A52C3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ECB77F5" w14:textId="6D86F454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4EC5AB53" w14:textId="3ECA0AC0" w:rsidR="00A52C37" w:rsidRPr="00EE3F94" w:rsidRDefault="00A52C37" w:rsidP="00A52C3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587F1819" w14:textId="77777777" w:rsidR="00A52C37" w:rsidRPr="00CF06EB" w:rsidRDefault="00A52C37" w:rsidP="00A52C37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0D9AFEB" w14:textId="77777777" w:rsidR="00A52C37" w:rsidRPr="003A7E7D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7E7D">
              <w:rPr>
                <w:rFonts w:ascii="Arial" w:hAnsi="Arial" w:cs="Arial"/>
                <w:color w:val="000000" w:themeColor="text1"/>
                <w:sz w:val="20"/>
                <w:szCs w:val="20"/>
              </w:rPr>
              <w:t>Слово «записью» заменить на «надписью», перенести нормативную ссылку в конец предложения.</w:t>
            </w:r>
          </w:p>
          <w:p w14:paraId="2134E04C" w14:textId="77777777" w:rsidR="00A52C37" w:rsidRPr="003B0D20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A3EB178" w14:textId="77777777" w:rsidR="00A52C37" w:rsidRPr="003A7E7D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7E7D">
              <w:rPr>
                <w:rFonts w:ascii="Arial" w:hAnsi="Arial" w:cs="Arial"/>
                <w:color w:val="000000" w:themeColor="text1"/>
                <w:sz w:val="20"/>
                <w:szCs w:val="20"/>
              </w:rPr>
              <w:t>... сопровождать поясняющей надписью на поле чертежа по ГОСТ Р 2.316.</w:t>
            </w:r>
          </w:p>
          <w:p w14:paraId="4451BF51" w14:textId="77777777" w:rsidR="00A52C37" w:rsidRDefault="00A52C37" w:rsidP="00A52C37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04A7E46" w14:textId="51388FEB" w:rsidR="00A52C37" w:rsidRPr="003A7E7D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7E7D">
              <w:rPr>
                <w:rFonts w:ascii="Arial" w:hAnsi="Arial" w:cs="Arial"/>
                <w:color w:val="000000" w:themeColor="text1"/>
                <w:sz w:val="20"/>
                <w:szCs w:val="20"/>
              </w:rPr>
              <w:t>Ошибка в написании</w:t>
            </w:r>
          </w:p>
        </w:tc>
        <w:tc>
          <w:tcPr>
            <w:tcW w:w="4424" w:type="dxa"/>
          </w:tcPr>
          <w:p w14:paraId="19F57CDE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4DB0538" w14:textId="29E4EF6D" w:rsidR="00A52C37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A52C37" w:rsidRPr="00E207EE" w14:paraId="1302B754" w14:textId="77777777" w:rsidTr="00F30242">
        <w:tc>
          <w:tcPr>
            <w:tcW w:w="509" w:type="dxa"/>
          </w:tcPr>
          <w:p w14:paraId="27147F57" w14:textId="77777777" w:rsidR="00A52C37" w:rsidRPr="00E207EE" w:rsidRDefault="00A52C37" w:rsidP="00A52C3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865E819" w14:textId="6BF9E036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10" w:type="dxa"/>
          </w:tcPr>
          <w:p w14:paraId="5885E976" w14:textId="440E561B" w:rsidR="00A52C37" w:rsidRDefault="00A52C37" w:rsidP="00A52C3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8B012C">
              <w:rPr>
                <w:rFonts w:ascii="Arial" w:hAnsi="Arial" w:cs="Arial"/>
                <w:sz w:val="20"/>
                <w:szCs w:val="20"/>
              </w:rPr>
              <w:t>АО «Концерн «Созвездие»</w:t>
            </w:r>
            <w:r>
              <w:rPr>
                <w:rFonts w:ascii="Arial" w:hAnsi="Arial" w:cs="Arial"/>
                <w:sz w:val="20"/>
                <w:szCs w:val="20"/>
              </w:rPr>
              <w:t>, б/н</w:t>
            </w:r>
          </w:p>
        </w:tc>
        <w:tc>
          <w:tcPr>
            <w:tcW w:w="6236" w:type="dxa"/>
          </w:tcPr>
          <w:p w14:paraId="5434D370" w14:textId="77777777" w:rsidR="00A52C37" w:rsidRPr="00CF06EB" w:rsidRDefault="00A52C37" w:rsidP="00A52C37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2D1724A9" w14:textId="77777777" w:rsidR="00A52C37" w:rsidRPr="0008394F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394F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</w:t>
            </w:r>
          </w:p>
          <w:p w14:paraId="693C6328" w14:textId="77777777" w:rsidR="00A52C37" w:rsidRPr="003B0D20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245A40AA" w14:textId="6BE63086" w:rsidR="00A52C37" w:rsidRPr="0008394F" w:rsidRDefault="00A52C37" w:rsidP="00A52C37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394F">
              <w:rPr>
                <w:rFonts w:ascii="Arial" w:hAnsi="Arial" w:cs="Arial"/>
                <w:color w:val="000000" w:themeColor="text1"/>
                <w:sz w:val="20"/>
                <w:szCs w:val="20"/>
              </w:rPr>
              <w:t>Для указания (уточнения) разновидности материала, в частности, материалов с однотипным обозначением, графическое обозначение следует сопровождать поясняющей записью по ГОСТ Р 2.316 на поле чертежа.</w:t>
            </w:r>
          </w:p>
        </w:tc>
        <w:tc>
          <w:tcPr>
            <w:tcW w:w="4424" w:type="dxa"/>
          </w:tcPr>
          <w:p w14:paraId="74801C02" w14:textId="77777777" w:rsidR="00A52C3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56F89B5" w14:textId="020449F6" w:rsidR="00A52C37" w:rsidRPr="00BF4457" w:rsidRDefault="00A52C37" w:rsidP="00A52C3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переработан, см. п. </w:t>
            </w:r>
            <w:r w:rsidR="000E2C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</w:tr>
      <w:tr w:rsidR="00F30242" w:rsidRPr="00E207EE" w14:paraId="448D8CEB" w14:textId="77777777" w:rsidTr="00F30242">
        <w:tc>
          <w:tcPr>
            <w:tcW w:w="509" w:type="dxa"/>
          </w:tcPr>
          <w:p w14:paraId="44479700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978C6AD" w14:textId="751581EE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10" w:type="dxa"/>
          </w:tcPr>
          <w:p w14:paraId="796A8EFF" w14:textId="58AC0E6C" w:rsidR="00F30242" w:rsidRDefault="00F30242" w:rsidP="00440552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6236" w:type="dxa"/>
          </w:tcPr>
          <w:p w14:paraId="5BB21D0D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B115111" w14:textId="77777777" w:rsidR="00F30242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Заменить «пятна» на «участки»</w:t>
            </w:r>
          </w:p>
          <w:p w14:paraId="425FCEBE" w14:textId="77777777" w:rsidR="00F30242" w:rsidRPr="003B0D20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7FCB6AA" w14:textId="708B397E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Обозначение материала на виде (фасаде) допускается наносить не полностью, а только небольшими участками по контуру или внутри контура.</w:t>
            </w:r>
          </w:p>
        </w:tc>
        <w:tc>
          <w:tcPr>
            <w:tcW w:w="4424" w:type="dxa"/>
          </w:tcPr>
          <w:p w14:paraId="1D1000F1" w14:textId="77777777" w:rsidR="00F30242" w:rsidRDefault="00F30242" w:rsidP="0085309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096D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4F84C23" w14:textId="487694EE" w:rsidR="00096D55" w:rsidRPr="00BF4457" w:rsidRDefault="00096D55" w:rsidP="00853093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F30242" w:rsidRPr="00E207EE" w14:paraId="7E8CA8FE" w14:textId="77777777" w:rsidTr="00F30242">
        <w:tc>
          <w:tcPr>
            <w:tcW w:w="509" w:type="dxa"/>
          </w:tcPr>
          <w:p w14:paraId="3224008B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A35AF16" w14:textId="3FD97168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410" w:type="dxa"/>
          </w:tcPr>
          <w:p w14:paraId="688AA99E" w14:textId="77777777" w:rsidR="00F30242" w:rsidRPr="00EE3F94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E3F94">
              <w:rPr>
                <w:rFonts w:ascii="Arial" w:hAnsi="Arial" w:cs="Arial"/>
                <w:sz w:val="20"/>
                <w:szCs w:val="20"/>
              </w:rPr>
              <w:t>АО «Адмиралтейские верфи»</w:t>
            </w:r>
            <w:r>
              <w:rPr>
                <w:rFonts w:ascii="Arial" w:hAnsi="Arial" w:cs="Arial"/>
                <w:sz w:val="20"/>
                <w:szCs w:val="20"/>
              </w:rPr>
              <w:t>, № 480300/527 от 29.03.2024 г.</w:t>
            </w:r>
          </w:p>
        </w:tc>
        <w:tc>
          <w:tcPr>
            <w:tcW w:w="6236" w:type="dxa"/>
            <w:vAlign w:val="center"/>
          </w:tcPr>
          <w:p w14:paraId="2A9A0F4E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7349F54E" w14:textId="77777777" w:rsidR="00F30242" w:rsidRPr="006349BD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349BD">
              <w:rPr>
                <w:rFonts w:asciiTheme="minorBidi" w:hAnsiTheme="minorBidi" w:cstheme="minorBidi"/>
                <w:sz w:val="20"/>
                <w:szCs w:val="20"/>
              </w:rPr>
              <w:t>В ссылках на рисунки заменить круглые скобки на квадратные</w:t>
            </w:r>
          </w:p>
          <w:p w14:paraId="7754A698" w14:textId="77777777" w:rsidR="00F30242" w:rsidRPr="003B0D20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5881FC4" w14:textId="77777777" w:rsidR="00F30242" w:rsidRPr="006349BD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349BD">
              <w:rPr>
                <w:rFonts w:asciiTheme="minorBidi" w:hAnsiTheme="minorBidi" w:cstheme="minorBidi"/>
                <w:sz w:val="20"/>
                <w:szCs w:val="20"/>
              </w:rPr>
              <w:t>... [см. рисунок 3 а)] или к его оси [см. рисунок 3 б)],…</w:t>
            </w:r>
          </w:p>
          <w:p w14:paraId="52375022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F0A0F74" w14:textId="77777777" w:rsidR="00F30242" w:rsidRPr="004F3D22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49BD">
              <w:rPr>
                <w:rFonts w:asciiTheme="minorBidi" w:hAnsiTheme="minorBidi" w:cstheme="minorBidi"/>
                <w:sz w:val="20"/>
                <w:szCs w:val="20"/>
              </w:rPr>
              <w:t>Для улучшения читаемости текста</w:t>
            </w:r>
          </w:p>
        </w:tc>
        <w:tc>
          <w:tcPr>
            <w:tcW w:w="4424" w:type="dxa"/>
          </w:tcPr>
          <w:p w14:paraId="33B83D8F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2FFFAC95" w14:textId="69D1C258" w:rsidR="00F30242" w:rsidRPr="00BF4457" w:rsidRDefault="00096D55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5.2</w:t>
            </w:r>
          </w:p>
        </w:tc>
      </w:tr>
      <w:tr w:rsidR="00F30242" w:rsidRPr="00E207EE" w14:paraId="76C1A549" w14:textId="77777777" w:rsidTr="00F30242">
        <w:tc>
          <w:tcPr>
            <w:tcW w:w="509" w:type="dxa"/>
          </w:tcPr>
          <w:p w14:paraId="149C979F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6717DCF" w14:textId="234DF1A3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410" w:type="dxa"/>
          </w:tcPr>
          <w:p w14:paraId="5AF4603D" w14:textId="503C6931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«НИИЭП»,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1953 от 06.03.2024 г.</w:t>
            </w:r>
          </w:p>
        </w:tc>
        <w:tc>
          <w:tcPr>
            <w:tcW w:w="6236" w:type="dxa"/>
          </w:tcPr>
          <w:p w14:paraId="5A8EC7DE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9EEA970" w14:textId="1ED852B5" w:rsidR="00F30242" w:rsidRPr="00A1637B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«…под углом 45⁰ к линии контура </w:t>
            </w:r>
            <w:proofErr w:type="spellStart"/>
            <w:r w:rsidRPr="00A1637B">
              <w:rPr>
                <w:rFonts w:asciiTheme="minorBidi" w:hAnsiTheme="minorBidi" w:cstheme="minorBidi"/>
                <w:sz w:val="20"/>
                <w:szCs w:val="20"/>
              </w:rPr>
              <w:t>изображе-ния</w:t>
            </w:r>
            <w:proofErr w:type="spellEnd"/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 (см. рисунок 3 а)) или к его оси (см. рисунок 3 б)), или к линии рамки…». Пропущена запятая перед первым союзом «или».</w:t>
            </w:r>
          </w:p>
          <w:p w14:paraId="7DB1A18C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C1CEF88" w14:textId="76623F85" w:rsidR="00F30242" w:rsidRPr="00F04E9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«…под углом 45⁰ к линии контура изображения (см. рисунок 3 а))</w:t>
            </w:r>
            <w:r w:rsidRPr="00A1637B">
              <w:rPr>
                <w:rFonts w:asciiTheme="minorBidi" w:hAnsiTheme="minorBidi" w:cstheme="minorBidi"/>
                <w:sz w:val="20"/>
                <w:szCs w:val="20"/>
                <w:u w:val="single"/>
              </w:rPr>
              <w:t>,</w:t>
            </w:r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 или к его оси (см. рисунок 3 б)), или к линии рамки…».</w:t>
            </w:r>
          </w:p>
        </w:tc>
        <w:tc>
          <w:tcPr>
            <w:tcW w:w="4424" w:type="dxa"/>
          </w:tcPr>
          <w:p w14:paraId="021AE915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2D1E1969" w14:textId="5D6C6FDE" w:rsidR="00F30242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5.2</w:t>
            </w:r>
          </w:p>
        </w:tc>
      </w:tr>
      <w:tr w:rsidR="00F30242" w:rsidRPr="00E207EE" w14:paraId="5EFFFBEE" w14:textId="77777777" w:rsidTr="00F30242">
        <w:tc>
          <w:tcPr>
            <w:tcW w:w="509" w:type="dxa"/>
          </w:tcPr>
          <w:p w14:paraId="1844D40D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387A5DB" w14:textId="10BEE038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410" w:type="dxa"/>
          </w:tcPr>
          <w:p w14:paraId="25F27FB4" w14:textId="1FE29B4F" w:rsidR="00F30242" w:rsidRDefault="00F30242" w:rsidP="00440552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3EABFBE8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B5709AA" w14:textId="77777777" w:rsidR="00F30242" w:rsidRPr="00D12CA0" w:rsidRDefault="00F30242" w:rsidP="00440552">
            <w:pPr>
              <w:pStyle w:val="ac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Изложить в редакции </w:t>
            </w:r>
          </w:p>
          <w:p w14:paraId="6319D842" w14:textId="351A948D" w:rsidR="00F30242" w:rsidRPr="00401D2E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…то вместо угла 45° следует брать угол 30° или 60° (см. рисунок 5).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»</w:t>
            </w:r>
          </w:p>
        </w:tc>
        <w:tc>
          <w:tcPr>
            <w:tcW w:w="4424" w:type="dxa"/>
          </w:tcPr>
          <w:p w14:paraId="7CD17979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096D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718A3AD5" w14:textId="19147070" w:rsidR="00096D55" w:rsidRPr="00BF4457" w:rsidRDefault="00096D55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5.3</w:t>
            </w:r>
          </w:p>
        </w:tc>
      </w:tr>
      <w:tr w:rsidR="00F30242" w:rsidRPr="00E207EE" w14:paraId="48042AB6" w14:textId="77777777" w:rsidTr="00F30242">
        <w:tc>
          <w:tcPr>
            <w:tcW w:w="509" w:type="dxa"/>
          </w:tcPr>
          <w:p w14:paraId="2A95A90B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A82DC5E" w14:textId="474F12DE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410" w:type="dxa"/>
          </w:tcPr>
          <w:p w14:paraId="194CE608" w14:textId="2C7D6547" w:rsidR="00F30242" w:rsidRDefault="00F30242" w:rsidP="00440552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«НИИЭП»,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1953 от 06.03.2024 г.</w:t>
            </w:r>
          </w:p>
        </w:tc>
        <w:tc>
          <w:tcPr>
            <w:tcW w:w="6236" w:type="dxa"/>
          </w:tcPr>
          <w:p w14:paraId="5479EA26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58244E4" w14:textId="43BC8798" w:rsidR="00F30242" w:rsidRPr="00A1637B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«…линии штриховки, пр</w:t>
            </w:r>
            <w:r w:rsidRPr="00A1637B">
              <w:rPr>
                <w:rFonts w:asciiTheme="minorBidi" w:hAnsiTheme="minorBidi" w:cstheme="minorBidi"/>
                <w:sz w:val="20"/>
                <w:szCs w:val="20"/>
                <w:u w:val="single"/>
              </w:rPr>
              <w:t>и</w:t>
            </w:r>
            <w:r w:rsidRPr="00A1637B">
              <w:rPr>
                <w:rFonts w:asciiTheme="minorBidi" w:hAnsiTheme="minorBidi" w:cstheme="minorBidi"/>
                <w:sz w:val="20"/>
                <w:szCs w:val="20"/>
              </w:rPr>
              <w:t>веденные к линиям… совпадают по направлению с линиями или осевыми линиями…».</w:t>
            </w:r>
          </w:p>
          <w:p w14:paraId="563BFF48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6217941" w14:textId="382281BF" w:rsidR="00F30242" w:rsidRPr="00F04E93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«…линии штрихов-</w:t>
            </w:r>
            <w:proofErr w:type="spellStart"/>
            <w:r w:rsidRPr="00A1637B">
              <w:rPr>
                <w:rFonts w:asciiTheme="minorBidi" w:hAnsiTheme="minorBidi" w:cstheme="minorBidi"/>
                <w:sz w:val="20"/>
                <w:szCs w:val="20"/>
              </w:rPr>
              <w:t>ки</w:t>
            </w:r>
            <w:proofErr w:type="spellEnd"/>
            <w:r w:rsidRPr="00A1637B">
              <w:rPr>
                <w:rFonts w:asciiTheme="minorBidi" w:hAnsiTheme="minorBidi" w:cstheme="minorBidi"/>
                <w:sz w:val="20"/>
                <w:szCs w:val="20"/>
              </w:rPr>
              <w:t>, пр</w:t>
            </w:r>
            <w:r w:rsidRPr="00A1637B">
              <w:rPr>
                <w:rFonts w:asciiTheme="minorBidi" w:hAnsiTheme="minorBidi" w:cstheme="minorBidi"/>
                <w:sz w:val="20"/>
                <w:szCs w:val="20"/>
                <w:u w:val="single"/>
              </w:rPr>
              <w:t>о</w:t>
            </w:r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веденные к линиям… совпадают по направлению с линиями </w:t>
            </w:r>
            <w:r w:rsidRPr="00A1637B">
              <w:rPr>
                <w:rFonts w:asciiTheme="minorBidi" w:hAnsiTheme="minorBidi" w:cstheme="minorBidi"/>
                <w:sz w:val="20"/>
                <w:szCs w:val="20"/>
                <w:u w:val="single"/>
              </w:rPr>
              <w:t>контура</w:t>
            </w:r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 или осевыми линиями…».</w:t>
            </w:r>
          </w:p>
        </w:tc>
        <w:tc>
          <w:tcPr>
            <w:tcW w:w="4424" w:type="dxa"/>
          </w:tcPr>
          <w:p w14:paraId="1AB9CD16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D357CDE" w14:textId="64FD8162" w:rsidR="00F30242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5.3</w:t>
            </w:r>
          </w:p>
        </w:tc>
      </w:tr>
      <w:tr w:rsidR="00F30242" w:rsidRPr="00E207EE" w14:paraId="2064FDED" w14:textId="77777777" w:rsidTr="00F30242">
        <w:tc>
          <w:tcPr>
            <w:tcW w:w="509" w:type="dxa"/>
          </w:tcPr>
          <w:p w14:paraId="0F0D9B25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805920A" w14:textId="1F4E162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410" w:type="dxa"/>
          </w:tcPr>
          <w:p w14:paraId="28C05AEF" w14:textId="667F8694" w:rsidR="00F30242" w:rsidRDefault="00F30242" w:rsidP="00440552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17412EF2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BB4917D" w14:textId="72767539" w:rsidR="00F30242" w:rsidRPr="002A0A61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0A61">
              <w:rPr>
                <w:rFonts w:ascii="Arial" w:hAnsi="Arial" w:cs="Arial"/>
                <w:sz w:val="20"/>
                <w:szCs w:val="20"/>
              </w:rPr>
              <w:t>«…по направлению с линиями (какими?)</w:t>
            </w:r>
          </w:p>
          <w:p w14:paraId="41C24853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93E3057" w14:textId="77777777" w:rsidR="00F30242" w:rsidRPr="002A0A61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0A61">
              <w:rPr>
                <w:rFonts w:ascii="Arial" w:hAnsi="Arial" w:cs="Arial"/>
                <w:sz w:val="20"/>
                <w:szCs w:val="20"/>
              </w:rPr>
              <w:t>…по направлению с линиями контура</w:t>
            </w:r>
          </w:p>
          <w:p w14:paraId="7C6994C3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66D395E" w14:textId="61D161D4" w:rsidR="00F30242" w:rsidRPr="002A0A61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0A61">
              <w:rPr>
                <w:rFonts w:ascii="Arial" w:hAnsi="Arial" w:cs="Arial"/>
                <w:sz w:val="20"/>
                <w:szCs w:val="20"/>
              </w:rPr>
              <w:t>Уточнение</w:t>
            </w:r>
          </w:p>
        </w:tc>
        <w:tc>
          <w:tcPr>
            <w:tcW w:w="4424" w:type="dxa"/>
          </w:tcPr>
          <w:p w14:paraId="413F83CC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73ED457" w14:textId="3CB00A5E" w:rsidR="00F30242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5.3</w:t>
            </w:r>
          </w:p>
        </w:tc>
      </w:tr>
      <w:tr w:rsidR="00F30242" w:rsidRPr="00E207EE" w14:paraId="361B42ED" w14:textId="77777777" w:rsidTr="00F30242">
        <w:tc>
          <w:tcPr>
            <w:tcW w:w="509" w:type="dxa"/>
          </w:tcPr>
          <w:p w14:paraId="5A5111EA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3291A51" w14:textId="578F9F69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410" w:type="dxa"/>
          </w:tcPr>
          <w:p w14:paraId="0AE38D3D" w14:textId="024428C7" w:rsidR="00F30242" w:rsidRPr="001C5208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(ВНИИ «Сигнал»)</w:t>
            </w:r>
          </w:p>
        </w:tc>
        <w:tc>
          <w:tcPr>
            <w:tcW w:w="6236" w:type="dxa"/>
          </w:tcPr>
          <w:p w14:paraId="6A7515E8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0A7E244" w14:textId="77777777" w:rsidR="00F30242" w:rsidRPr="00A5164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… совпадают по направлению с линиями или осевыми линиями, …</w:t>
            </w:r>
          </w:p>
          <w:p w14:paraId="402903F3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3A03148" w14:textId="77777777" w:rsidR="00F30242" w:rsidRPr="00A5164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… совпадают по направлению с линиями контура или осевыми линиями, …</w:t>
            </w:r>
          </w:p>
          <w:p w14:paraId="2EE6F1AD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6AE21B8" w14:textId="538F642F" w:rsidR="00F30242" w:rsidRPr="00A5164C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Пропущено слово «контура»</w:t>
            </w:r>
          </w:p>
        </w:tc>
        <w:tc>
          <w:tcPr>
            <w:tcW w:w="4424" w:type="dxa"/>
          </w:tcPr>
          <w:p w14:paraId="593272A1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1507166" w14:textId="7F646047" w:rsidR="00F30242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5.3</w:t>
            </w:r>
          </w:p>
        </w:tc>
      </w:tr>
      <w:tr w:rsidR="00F30242" w:rsidRPr="00E207EE" w14:paraId="041B9F0E" w14:textId="77777777" w:rsidTr="00F30242">
        <w:tc>
          <w:tcPr>
            <w:tcW w:w="509" w:type="dxa"/>
          </w:tcPr>
          <w:p w14:paraId="0BB41F26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81BBB8A" w14:textId="1FE17ECB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410" w:type="dxa"/>
          </w:tcPr>
          <w:p w14:paraId="7AF66297" w14:textId="63167F60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2F6FF1">
              <w:rPr>
                <w:rFonts w:ascii="Arial" w:hAnsi="Arial" w:cs="Arial"/>
                <w:sz w:val="20"/>
                <w:szCs w:val="20"/>
              </w:rPr>
              <w:t>АО «ЦКБ МТ «Рубин»,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F6FF1">
              <w:rPr>
                <w:rFonts w:ascii="Arial" w:hAnsi="Arial" w:cs="Arial"/>
                <w:sz w:val="20"/>
                <w:szCs w:val="20"/>
              </w:rPr>
              <w:t>ОСПИ/ССН-141-24 от 13.03.2024 г.</w:t>
            </w:r>
          </w:p>
        </w:tc>
        <w:tc>
          <w:tcPr>
            <w:tcW w:w="6236" w:type="dxa"/>
          </w:tcPr>
          <w:p w14:paraId="7B53394B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931234E" w14:textId="3754A63D" w:rsidR="00F30242" w:rsidRPr="004D118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3EAF">
              <w:rPr>
                <w:rFonts w:asciiTheme="minorBidi" w:hAnsiTheme="minorBidi" w:cstheme="minorBidi"/>
                <w:sz w:val="20"/>
              </w:rPr>
              <w:t xml:space="preserve">Первый абзац. Должно быть: …, совпадают по направлению с линиями </w:t>
            </w:r>
            <w:r w:rsidRPr="00283EAF">
              <w:rPr>
                <w:rFonts w:asciiTheme="minorBidi" w:hAnsiTheme="minorBidi" w:cstheme="minorBidi"/>
                <w:b/>
                <w:sz w:val="20"/>
              </w:rPr>
              <w:t>контура</w:t>
            </w:r>
            <w:r w:rsidRPr="00283EAF">
              <w:rPr>
                <w:rFonts w:asciiTheme="minorBidi" w:hAnsiTheme="minorBidi" w:cstheme="minorBidi"/>
                <w:sz w:val="20"/>
              </w:rPr>
              <w:t xml:space="preserve"> или осевыми линиями, …</w:t>
            </w:r>
          </w:p>
        </w:tc>
        <w:tc>
          <w:tcPr>
            <w:tcW w:w="4424" w:type="dxa"/>
          </w:tcPr>
          <w:p w14:paraId="5F683F4C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D244944" w14:textId="3D511D9A" w:rsidR="00F30242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5.3</w:t>
            </w:r>
          </w:p>
        </w:tc>
      </w:tr>
      <w:tr w:rsidR="00F30242" w:rsidRPr="00E207EE" w14:paraId="6842BCEB" w14:textId="77777777" w:rsidTr="00F30242">
        <w:tc>
          <w:tcPr>
            <w:tcW w:w="509" w:type="dxa"/>
          </w:tcPr>
          <w:p w14:paraId="4D6D381E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20EBB13" w14:textId="66DB5150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410" w:type="dxa"/>
          </w:tcPr>
          <w:p w14:paraId="3A2BC27C" w14:textId="5ADCAE1A" w:rsidR="00F30242" w:rsidRPr="002F6FF1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6236" w:type="dxa"/>
          </w:tcPr>
          <w:p w14:paraId="5F100CA9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5C29AD8" w14:textId="77777777" w:rsidR="00F30242" w:rsidRDefault="00F30242" w:rsidP="00440552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Ввести «линии контура изображения, выносные линии»</w:t>
            </w:r>
          </w:p>
          <w:p w14:paraId="15BB1614" w14:textId="77777777" w:rsidR="00F30242" w:rsidRPr="003B0D20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BD0EF2E" w14:textId="454ACD4A" w:rsidR="00F30242" w:rsidRPr="004D490E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 xml:space="preserve">Если линии штриховки, приведенные к линиям рамки чертежа </w:t>
            </w:r>
            <w:r w:rsidRPr="00496B9C">
              <w:rPr>
                <w:rFonts w:ascii="Arial" w:hAnsi="Arial" w:cs="Arial"/>
                <w:sz w:val="20"/>
                <w:szCs w:val="20"/>
              </w:rPr>
              <w:lastRenderedPageBreak/>
              <w:t xml:space="preserve">под углом 45°, совпадают по направлению с линиями </w:t>
            </w:r>
            <w:r w:rsidRPr="00496B9C">
              <w:rPr>
                <w:rFonts w:ascii="Arial" w:hAnsi="Arial" w:cs="Arial"/>
                <w:b/>
                <w:sz w:val="20"/>
                <w:szCs w:val="20"/>
              </w:rPr>
              <w:t>контура изображения</w:t>
            </w:r>
            <w:r w:rsidRPr="00496B9C">
              <w:rPr>
                <w:rFonts w:ascii="Arial" w:hAnsi="Arial" w:cs="Arial"/>
                <w:sz w:val="20"/>
                <w:szCs w:val="20"/>
              </w:rPr>
              <w:t>, осевыми линиями или выносными линиями, то вместо угла 45° следует брать угол 30° или 60° (рисунок 5).</w:t>
            </w:r>
          </w:p>
        </w:tc>
        <w:tc>
          <w:tcPr>
            <w:tcW w:w="4424" w:type="dxa"/>
          </w:tcPr>
          <w:p w14:paraId="54C525E0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9749346" w14:textId="2A4AE01D" w:rsidR="00F30242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5.3</w:t>
            </w:r>
          </w:p>
        </w:tc>
      </w:tr>
      <w:tr w:rsidR="00F30242" w:rsidRPr="00E207EE" w14:paraId="50A0A5E5" w14:textId="77777777" w:rsidTr="00F30242">
        <w:tc>
          <w:tcPr>
            <w:tcW w:w="509" w:type="dxa"/>
          </w:tcPr>
          <w:p w14:paraId="6922136D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B503BC0" w14:textId="42DE39B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2410" w:type="dxa"/>
          </w:tcPr>
          <w:p w14:paraId="301117F5" w14:textId="56B8C79D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«Лугансктепловоз»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1F76DEA0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938288C" w14:textId="77777777" w:rsidR="00F30242" w:rsidRPr="006E79BF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…по направлению с линиями или осевыми линиями…</w:t>
            </w:r>
          </w:p>
          <w:p w14:paraId="4A1EF047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A786158" w14:textId="77777777" w:rsidR="00F30242" w:rsidRPr="006E79BF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…по направлению с линиями контура или осевыми линиями…</w:t>
            </w:r>
          </w:p>
          <w:p w14:paraId="07853F3C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AD0D85D" w14:textId="573B48AE" w:rsidR="00F30242" w:rsidRPr="000C5B54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ГОСТ 2.306-68 (пункт 5)</w:t>
            </w:r>
          </w:p>
        </w:tc>
        <w:tc>
          <w:tcPr>
            <w:tcW w:w="4424" w:type="dxa"/>
          </w:tcPr>
          <w:p w14:paraId="7E65C3C2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90930C4" w14:textId="2113F033" w:rsidR="00F30242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5.3</w:t>
            </w:r>
          </w:p>
        </w:tc>
      </w:tr>
      <w:tr w:rsidR="00F30242" w:rsidRPr="00E207EE" w14:paraId="7A38456C" w14:textId="77777777" w:rsidTr="00F30242">
        <w:tc>
          <w:tcPr>
            <w:tcW w:w="509" w:type="dxa"/>
          </w:tcPr>
          <w:p w14:paraId="49989DA2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EE41D8C" w14:textId="0907BD7A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410" w:type="dxa"/>
          </w:tcPr>
          <w:p w14:paraId="104E91ED" w14:textId="2DD61E01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 Инжиниринг»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2E4767D5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86021A4" w14:textId="77777777" w:rsidR="00F30242" w:rsidRPr="006E79BF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 и выбирается от площади штриховки и необходимости 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штриховку смежных сечений.</w:t>
            </w:r>
          </w:p>
          <w:p w14:paraId="1B9BFBFE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AF74FAB" w14:textId="77777777" w:rsidR="00F30242" w:rsidRPr="006E79BF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 и выбирается от площади штриховки и необходимости 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штриховку смежных сечений.</w:t>
            </w:r>
          </w:p>
          <w:p w14:paraId="1DD7A2A9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140F38F" w14:textId="3CB82AB6" w:rsidR="00F30242" w:rsidRPr="000C5B54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Повтор однотипной фразы (в конце пункта).</w:t>
            </w:r>
          </w:p>
        </w:tc>
        <w:tc>
          <w:tcPr>
            <w:tcW w:w="4424" w:type="dxa"/>
          </w:tcPr>
          <w:p w14:paraId="6363B097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3CC9336" w14:textId="4114CE1F" w:rsidR="00F30242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F30242" w:rsidRPr="00E207EE" w14:paraId="319B6B04" w14:textId="77777777" w:rsidTr="00F30242">
        <w:tc>
          <w:tcPr>
            <w:tcW w:w="509" w:type="dxa"/>
          </w:tcPr>
          <w:p w14:paraId="54C56D27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4F9665B" w14:textId="5E062665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410" w:type="dxa"/>
          </w:tcPr>
          <w:p w14:paraId="5ED88E31" w14:textId="23E60214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НО «ТИВ»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046729B4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4D3E58A" w14:textId="004B6EEC" w:rsidR="00F30242" w:rsidRPr="000C5B54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Исключить дублирование последнего предложения</w:t>
            </w:r>
          </w:p>
        </w:tc>
        <w:tc>
          <w:tcPr>
            <w:tcW w:w="4424" w:type="dxa"/>
          </w:tcPr>
          <w:p w14:paraId="566EB455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0199CA6" w14:textId="7009165D" w:rsidR="00F30242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F30242" w:rsidRPr="00E207EE" w14:paraId="02C525AA" w14:textId="77777777" w:rsidTr="00F30242">
        <w:tc>
          <w:tcPr>
            <w:tcW w:w="509" w:type="dxa"/>
          </w:tcPr>
          <w:p w14:paraId="326542B5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1BCF3D1" w14:textId="53506CAC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410" w:type="dxa"/>
          </w:tcPr>
          <w:p w14:paraId="78E27F80" w14:textId="77777777" w:rsidR="00F30242" w:rsidRDefault="00F30242" w:rsidP="00440552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</w:t>
            </w: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«Лугансктепловоз»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04B79145" w14:textId="77777777" w:rsidR="00F30242" w:rsidRPr="00CF06EB" w:rsidRDefault="00F30242" w:rsidP="00440552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68EB0F4D" w14:textId="77777777" w:rsidR="00F30242" w:rsidRPr="006E79BF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…и выбирается от площади штриховки…</w:t>
            </w:r>
          </w:p>
          <w:p w14:paraId="5F500350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CB6E653" w14:textId="77777777" w:rsidR="00F30242" w:rsidRPr="006E79BF" w:rsidRDefault="00F30242" w:rsidP="00440552">
            <w:pPr>
              <w:ind w:left="0" w:firstLine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…и выбирается в зависимости от площади штриховки…</w:t>
            </w:r>
          </w:p>
          <w:p w14:paraId="7487FA45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44244F7" w14:textId="2FAECEDA" w:rsidR="00F30242" w:rsidRPr="000C5B54" w:rsidRDefault="00F30242" w:rsidP="00440552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ГОСТ 2.306-68 (пункт 6)</w:t>
            </w:r>
          </w:p>
        </w:tc>
        <w:tc>
          <w:tcPr>
            <w:tcW w:w="4424" w:type="dxa"/>
          </w:tcPr>
          <w:p w14:paraId="72318F9C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D5C8E20" w14:textId="725F4F60" w:rsidR="00F30242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Пункт переработан, см. п. 5.4</w:t>
            </w:r>
          </w:p>
        </w:tc>
      </w:tr>
      <w:tr w:rsidR="00096D55" w:rsidRPr="00E207EE" w14:paraId="7627482A" w14:textId="77777777" w:rsidTr="00F30242">
        <w:tc>
          <w:tcPr>
            <w:tcW w:w="509" w:type="dxa"/>
          </w:tcPr>
          <w:p w14:paraId="60429B89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655BA20" w14:textId="11CACD70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410" w:type="dxa"/>
          </w:tcPr>
          <w:p w14:paraId="51D248EC" w14:textId="212106DB" w:rsidR="00096D55" w:rsidRDefault="00096D55" w:rsidP="00096D5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«ДМЗ»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114CC45C" w14:textId="77777777" w:rsidR="00096D55" w:rsidRPr="00CF06EB" w:rsidRDefault="00096D55" w:rsidP="00096D55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B4463C6" w14:textId="60424CB9" w:rsidR="00096D55" w:rsidRPr="000C5B54" w:rsidRDefault="00096D55" w:rsidP="00096D55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Исключить повтор последнего предложения.</w:t>
            </w:r>
          </w:p>
        </w:tc>
        <w:tc>
          <w:tcPr>
            <w:tcW w:w="4424" w:type="dxa"/>
          </w:tcPr>
          <w:p w14:paraId="3A962FD2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9B454D5" w14:textId="2EB554CC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096D55" w:rsidRPr="00E207EE" w14:paraId="7CD47D22" w14:textId="77777777" w:rsidTr="00F30242">
        <w:tc>
          <w:tcPr>
            <w:tcW w:w="509" w:type="dxa"/>
          </w:tcPr>
          <w:p w14:paraId="100B99F0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81D346D" w14:textId="7D9951D3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410" w:type="dxa"/>
          </w:tcPr>
          <w:p w14:paraId="037101D5" w14:textId="77777777" w:rsidR="00096D55" w:rsidRDefault="00096D55" w:rsidP="00096D5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2F6FF1">
              <w:rPr>
                <w:rFonts w:ascii="Arial" w:hAnsi="Arial" w:cs="Arial"/>
                <w:sz w:val="20"/>
                <w:szCs w:val="20"/>
              </w:rPr>
              <w:t>АО «ЦКБ МТ «Рубин»,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F6FF1">
              <w:rPr>
                <w:rFonts w:ascii="Arial" w:hAnsi="Arial" w:cs="Arial"/>
                <w:sz w:val="20"/>
                <w:szCs w:val="20"/>
              </w:rPr>
              <w:t>ОСПИ/ССН-141-24 от 13.03.2024 г.</w:t>
            </w:r>
          </w:p>
        </w:tc>
        <w:tc>
          <w:tcPr>
            <w:tcW w:w="6236" w:type="dxa"/>
          </w:tcPr>
          <w:p w14:paraId="42C9F585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15FFFC1" w14:textId="457A4C99" w:rsidR="00096D55" w:rsidRPr="004D1188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3EAF">
              <w:rPr>
                <w:rFonts w:asciiTheme="minorBidi" w:hAnsiTheme="minorBidi" w:cstheme="minorBidi"/>
                <w:sz w:val="20"/>
              </w:rPr>
              <w:t>Исключить третье предложение. Повтор второго предложения</w:t>
            </w:r>
          </w:p>
        </w:tc>
        <w:tc>
          <w:tcPr>
            <w:tcW w:w="4424" w:type="dxa"/>
          </w:tcPr>
          <w:p w14:paraId="1E93249F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AE34B81" w14:textId="0DF0B11F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096D55" w:rsidRPr="00E207EE" w14:paraId="0E2B2A10" w14:textId="77777777" w:rsidTr="00F30242">
        <w:tc>
          <w:tcPr>
            <w:tcW w:w="509" w:type="dxa"/>
          </w:tcPr>
          <w:p w14:paraId="05A47E62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2913B5D" w14:textId="5912AAB6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410" w:type="dxa"/>
          </w:tcPr>
          <w:p w14:paraId="689F1661" w14:textId="048B70E4" w:rsidR="00096D55" w:rsidRDefault="00096D55" w:rsidP="00096D5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(ВНИИ «Сигнал»)</w:t>
            </w:r>
          </w:p>
        </w:tc>
        <w:tc>
          <w:tcPr>
            <w:tcW w:w="6236" w:type="dxa"/>
          </w:tcPr>
          <w:p w14:paraId="2A5A4923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ED81F3B" w14:textId="77777777" w:rsidR="00096D55" w:rsidRPr="00A5164C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 и выбирается от площади штриховки и необходимости 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штриховку смежных сечений.</w:t>
            </w:r>
          </w:p>
          <w:p w14:paraId="19F5C84F" w14:textId="77777777" w:rsidR="00096D55" w:rsidRPr="00AF1C8A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432E715" w14:textId="6DFF3913" w:rsidR="00096D55" w:rsidRPr="00A5164C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 и выбирается от 1 до 10 мм в зависимости от площади штриховки и необходимости разнообразить штриховку смежных сечений.</w:t>
            </w:r>
          </w:p>
          <w:p w14:paraId="1331825B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A2A7EE6" w14:textId="0FD809DE" w:rsidR="00096D55" w:rsidRPr="00A5164C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Ошибка</w:t>
            </w:r>
          </w:p>
        </w:tc>
        <w:tc>
          <w:tcPr>
            <w:tcW w:w="4424" w:type="dxa"/>
          </w:tcPr>
          <w:p w14:paraId="362E40D8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B531A78" w14:textId="277A6700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096D55" w:rsidRPr="00E207EE" w14:paraId="0C499A4C" w14:textId="77777777" w:rsidTr="00F30242">
        <w:tc>
          <w:tcPr>
            <w:tcW w:w="509" w:type="dxa"/>
          </w:tcPr>
          <w:p w14:paraId="53DD629D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F1D1433" w14:textId="7E8797A2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410" w:type="dxa"/>
          </w:tcPr>
          <w:p w14:paraId="499CC956" w14:textId="31B7C92A" w:rsidR="00096D55" w:rsidRDefault="00096D55" w:rsidP="00096D55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№ 1813/21 от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06.03.2024 г. (</w:t>
            </w:r>
            <w:r w:rsidRPr="00A5164C">
              <w:rPr>
                <w:rFonts w:ascii="Arial" w:hAnsi="Arial" w:cs="Arial"/>
                <w:sz w:val="20"/>
                <w:szCs w:val="20"/>
              </w:rPr>
              <w:t>АО «163 БТРЗ»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67627970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0179079B" w14:textId="77777777" w:rsidR="00096D55" w:rsidRPr="00A5164C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Убрать повторение предложений:</w:t>
            </w:r>
          </w:p>
          <w:p w14:paraId="1B2563BB" w14:textId="7B3A7C00" w:rsidR="00096D55" w:rsidRPr="00A5164C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 xml:space="preserve">«Указанное расстояние должно быть от 1 до 10 мм в зависимости от площади штриховки и необходимости </w:t>
            </w:r>
            <w:r w:rsidRPr="00A5164C">
              <w:rPr>
                <w:rFonts w:ascii="Arial" w:hAnsi="Arial" w:cs="Arial"/>
                <w:sz w:val="20"/>
                <w:szCs w:val="20"/>
              </w:rPr>
              <w:lastRenderedPageBreak/>
              <w:t>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штри</w:t>
            </w:r>
            <w:r>
              <w:rPr>
                <w:rFonts w:ascii="Arial" w:hAnsi="Arial" w:cs="Arial"/>
                <w:sz w:val="20"/>
                <w:szCs w:val="20"/>
              </w:rPr>
              <w:t>ховку смежных сечений.»</w:t>
            </w:r>
          </w:p>
          <w:p w14:paraId="0244CFDB" w14:textId="77777777" w:rsidR="00096D55" w:rsidRPr="00AF1C8A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046FCD09" w14:textId="6D6287C4" w:rsidR="00096D55" w:rsidRPr="00A5164C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«Указанное расстояние должно быть от 1 до 10 мм в зависимости от площади штриховки и необходимости разнообра</w:t>
            </w:r>
            <w:r>
              <w:rPr>
                <w:rFonts w:ascii="Arial" w:hAnsi="Arial" w:cs="Arial"/>
                <w:sz w:val="20"/>
                <w:szCs w:val="20"/>
              </w:rPr>
              <w:t>зить штриховку смежных сечений.»</w:t>
            </w:r>
          </w:p>
          <w:p w14:paraId="46AA08A4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EE4B5CC" w14:textId="501997EA" w:rsidR="00096D55" w:rsidRPr="00A5164C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Лексическая ошибка</w:t>
            </w:r>
          </w:p>
        </w:tc>
        <w:tc>
          <w:tcPr>
            <w:tcW w:w="4424" w:type="dxa"/>
          </w:tcPr>
          <w:p w14:paraId="757763A6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71F0683" w14:textId="0036BAE3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096D55" w:rsidRPr="00E207EE" w14:paraId="4F78112C" w14:textId="77777777" w:rsidTr="00F30242">
        <w:tc>
          <w:tcPr>
            <w:tcW w:w="509" w:type="dxa"/>
          </w:tcPr>
          <w:p w14:paraId="13CE9E2F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8971CE7" w14:textId="1A9E95A6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2410" w:type="dxa"/>
          </w:tcPr>
          <w:p w14:paraId="583CD416" w14:textId="4949F0AA" w:rsidR="00096D55" w:rsidRDefault="00096D55" w:rsidP="00096D55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«НИИЭП»,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1953 от 06.03.2024 г.</w:t>
            </w:r>
          </w:p>
        </w:tc>
        <w:tc>
          <w:tcPr>
            <w:tcW w:w="6236" w:type="dxa"/>
          </w:tcPr>
          <w:p w14:paraId="0E5CF502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FFDF8EC" w14:textId="0EA84535" w:rsidR="00096D55" w:rsidRPr="00A1637B" w:rsidRDefault="00096D55" w:rsidP="00096D55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«… и выбирается от площади штриховки…».</w:t>
            </w:r>
          </w:p>
          <w:p w14:paraId="7D4364ED" w14:textId="77777777" w:rsidR="00096D55" w:rsidRPr="00A1637B" w:rsidRDefault="00096D55" w:rsidP="00096D55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Здесь же последнее предложение приведено дважды.</w:t>
            </w:r>
          </w:p>
          <w:p w14:paraId="32F57EF1" w14:textId="77777777" w:rsidR="00096D55" w:rsidRPr="00AF1C8A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D83C738" w14:textId="0335D86D" w:rsidR="00096D55" w:rsidRPr="00A1637B" w:rsidRDefault="00096D55" w:rsidP="00096D55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«…и выбирается </w:t>
            </w:r>
            <w:r w:rsidRPr="00A1637B">
              <w:rPr>
                <w:rFonts w:asciiTheme="minorBidi" w:hAnsiTheme="minorBidi" w:cstheme="minorBidi"/>
                <w:sz w:val="20"/>
                <w:szCs w:val="20"/>
                <w:u w:val="single"/>
              </w:rPr>
              <w:t>в</w:t>
            </w:r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1637B">
              <w:rPr>
                <w:rFonts w:asciiTheme="minorBidi" w:hAnsiTheme="minorBidi" w:cstheme="minorBidi"/>
                <w:sz w:val="20"/>
                <w:szCs w:val="20"/>
                <w:u w:val="single"/>
              </w:rPr>
              <w:t>зависимости</w:t>
            </w:r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 от площади штриховки…».</w:t>
            </w:r>
          </w:p>
          <w:p w14:paraId="30A127BC" w14:textId="637E7134" w:rsidR="00096D55" w:rsidRPr="00F04E93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Убрать лишнее предложение.</w:t>
            </w:r>
          </w:p>
        </w:tc>
        <w:tc>
          <w:tcPr>
            <w:tcW w:w="4424" w:type="dxa"/>
          </w:tcPr>
          <w:p w14:paraId="44ED9995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17E25AC" w14:textId="6A29CBF5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096D55" w:rsidRPr="00E207EE" w14:paraId="0227453A" w14:textId="77777777" w:rsidTr="00F30242">
        <w:tc>
          <w:tcPr>
            <w:tcW w:w="509" w:type="dxa"/>
          </w:tcPr>
          <w:p w14:paraId="12A5AD81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8FDE921" w14:textId="31ED8568" w:rsidR="00096D55" w:rsidRPr="00E207EE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3FE58AD4" w14:textId="651DB600" w:rsidR="00096D55" w:rsidRPr="00E207EE" w:rsidRDefault="00096D55" w:rsidP="00096D55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6D38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008B98B8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012790D" w14:textId="77777777" w:rsidR="00096D55" w:rsidRPr="00E50DF2" w:rsidRDefault="00096D55" w:rsidP="00096D55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0DF2">
              <w:rPr>
                <w:rFonts w:ascii="Arial" w:hAnsi="Arial" w:cs="Arial"/>
                <w:color w:val="000000" w:themeColor="text1"/>
                <w:sz w:val="20"/>
                <w:szCs w:val="20"/>
              </w:rPr>
              <w:t>… Указанное расстояние должно быть от 1 до 10 мм в зависимости от площади штриховки и необходимости 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штриховку смежных сечений.</w:t>
            </w:r>
          </w:p>
          <w:p w14:paraId="4980F210" w14:textId="77777777" w:rsidR="00096D55" w:rsidRPr="00AF1C8A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FBAD737" w14:textId="77777777" w:rsidR="00096D55" w:rsidRPr="00E50DF2" w:rsidRDefault="00096D55" w:rsidP="00096D55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0D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… Указанное расстояние должно быть от 1 до 10 мм в зависимости от площади штриховки и необходимости разнообразить штриховку смежных сечений. </w:t>
            </w:r>
          </w:p>
          <w:p w14:paraId="7771EA60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40BB9F6" w14:textId="6DDF3D9B" w:rsidR="00096D55" w:rsidRPr="00E207EE" w:rsidRDefault="00096D55" w:rsidP="00096D55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0DF2">
              <w:rPr>
                <w:rFonts w:ascii="Arial" w:hAnsi="Arial" w:cs="Arial"/>
                <w:color w:val="000000" w:themeColor="text1"/>
                <w:sz w:val="20"/>
                <w:szCs w:val="20"/>
              </w:rPr>
              <w:t>Два раза вставлено одно и то же предложение, убрать лишнее</w:t>
            </w:r>
          </w:p>
        </w:tc>
        <w:tc>
          <w:tcPr>
            <w:tcW w:w="4424" w:type="dxa"/>
          </w:tcPr>
          <w:p w14:paraId="05995C7A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98799E2" w14:textId="677D62C6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096D55" w:rsidRPr="00E207EE" w14:paraId="40DA538F" w14:textId="77777777" w:rsidTr="00F30242">
        <w:tc>
          <w:tcPr>
            <w:tcW w:w="509" w:type="dxa"/>
          </w:tcPr>
          <w:p w14:paraId="5FC91590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04D264E" w14:textId="7431A17F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6AC354E0" w14:textId="3F2646F1" w:rsidR="00096D55" w:rsidRPr="00E26D38" w:rsidRDefault="00096D55" w:rsidP="00096D5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F00">
              <w:rPr>
                <w:rFonts w:ascii="Arial" w:hAnsi="Arial" w:cs="Arial"/>
                <w:sz w:val="20"/>
                <w:szCs w:val="20"/>
              </w:rPr>
              <w:t>Иван Михайлович Синёв, АО НПП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F00">
              <w:rPr>
                <w:rFonts w:ascii="Arial" w:hAnsi="Arial" w:cs="Arial"/>
                <w:sz w:val="20"/>
                <w:szCs w:val="20"/>
              </w:rPr>
              <w:t>«Респиратор», б/н</w:t>
            </w:r>
          </w:p>
        </w:tc>
        <w:tc>
          <w:tcPr>
            <w:tcW w:w="6236" w:type="dxa"/>
          </w:tcPr>
          <w:p w14:paraId="7A0A2C3D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29C0DB5" w14:textId="408F150B" w:rsidR="00096D55" w:rsidRPr="007D3712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165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убрать последнее предложение, т.к.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4165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оно дублирует предыдущее предложение;</w:t>
            </w:r>
          </w:p>
        </w:tc>
        <w:tc>
          <w:tcPr>
            <w:tcW w:w="4424" w:type="dxa"/>
          </w:tcPr>
          <w:p w14:paraId="7727634A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7C6CE05" w14:textId="3D190758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096D55" w:rsidRPr="00E207EE" w14:paraId="0F7BF348" w14:textId="77777777" w:rsidTr="00F30242">
        <w:tc>
          <w:tcPr>
            <w:tcW w:w="509" w:type="dxa"/>
          </w:tcPr>
          <w:p w14:paraId="0C25ED33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6096DB5" w14:textId="30B94918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52C28ABA" w14:textId="6883DA8C" w:rsidR="00096D55" w:rsidRPr="00022F00" w:rsidRDefault="00096D55" w:rsidP="00096D5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6236" w:type="dxa"/>
          </w:tcPr>
          <w:p w14:paraId="5E7B011F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B4DF92E" w14:textId="77777777" w:rsidR="00096D55" w:rsidRPr="00794FB3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4FB3">
              <w:rPr>
                <w:rFonts w:ascii="Arial" w:hAnsi="Arial" w:cs="Arial"/>
                <w:sz w:val="20"/>
                <w:szCs w:val="20"/>
              </w:rPr>
              <w:t xml:space="preserve">… Указанное расстояние должно быть от 1 до 10 мм в зависимости от площади штриховки и необходимости 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</w:t>
            </w:r>
            <w:r w:rsidRPr="00794FB3">
              <w:rPr>
                <w:rFonts w:ascii="Arial" w:hAnsi="Arial" w:cs="Arial"/>
                <w:sz w:val="20"/>
                <w:szCs w:val="20"/>
              </w:rPr>
              <w:lastRenderedPageBreak/>
              <w:t>штриховку смежных сечений. …</w:t>
            </w:r>
          </w:p>
          <w:p w14:paraId="46B92191" w14:textId="77777777" w:rsidR="00096D55" w:rsidRPr="00AF1C8A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95D51F8" w14:textId="77777777" w:rsidR="00096D55" w:rsidRPr="00794FB3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4FB3">
              <w:rPr>
                <w:rFonts w:ascii="Arial" w:hAnsi="Arial" w:cs="Arial"/>
                <w:sz w:val="20"/>
                <w:szCs w:val="20"/>
              </w:rPr>
              <w:t>… Указанное расстояние должно быть от 1 до 10 мм в зависимости от площади штриховки и необходимости разнообразить штриховку смежных сечений. …</w:t>
            </w:r>
          </w:p>
          <w:p w14:paraId="6AA59A8A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C50D079" w14:textId="6C1E8563" w:rsidR="00096D55" w:rsidRPr="00794FB3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4FB3">
              <w:rPr>
                <w:rFonts w:ascii="Arial" w:hAnsi="Arial" w:cs="Arial"/>
                <w:sz w:val="20"/>
                <w:szCs w:val="20"/>
              </w:rPr>
              <w:t>Повторение предложения здесь неуместно</w:t>
            </w:r>
          </w:p>
        </w:tc>
        <w:tc>
          <w:tcPr>
            <w:tcW w:w="4424" w:type="dxa"/>
          </w:tcPr>
          <w:p w14:paraId="79927FDB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35A6FB3" w14:textId="043FE9AD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096D55" w:rsidRPr="00E207EE" w14:paraId="4502C87A" w14:textId="77777777" w:rsidTr="00F30242">
        <w:tc>
          <w:tcPr>
            <w:tcW w:w="509" w:type="dxa"/>
          </w:tcPr>
          <w:p w14:paraId="4E5A1A50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1B046BA" w14:textId="611CC083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12963B58" w14:textId="4EFD1C6F" w:rsidR="00096D55" w:rsidRDefault="00096D55" w:rsidP="00096D5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6236" w:type="dxa"/>
          </w:tcPr>
          <w:p w14:paraId="1D2BFAFE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7A61977" w14:textId="77777777" w:rsidR="00096D55" w:rsidRPr="004E7D13" w:rsidRDefault="00096D55" w:rsidP="00096D55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sz w:val="20"/>
                <w:szCs w:val="20"/>
              </w:rPr>
              <w:t xml:space="preserve">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 и </w:t>
            </w:r>
            <w:r w:rsidRPr="004E7D1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выбирается от площади штриховки </w:t>
            </w:r>
            <w:r w:rsidRPr="004E7D13">
              <w:rPr>
                <w:rFonts w:asciiTheme="minorBidi" w:hAnsiTheme="minorBidi" w:cstheme="minorBidi"/>
                <w:sz w:val="20"/>
                <w:szCs w:val="20"/>
              </w:rPr>
              <w:t>и необходимости разнообразить штриховку смежных сечений.</w:t>
            </w:r>
          </w:p>
          <w:p w14:paraId="4715AFB9" w14:textId="77777777" w:rsidR="00096D55" w:rsidRPr="00AF1C8A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A2BE676" w14:textId="77777777" w:rsidR="00096D55" w:rsidRPr="004E7D13" w:rsidRDefault="00096D55" w:rsidP="00096D55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sz w:val="20"/>
                <w:szCs w:val="20"/>
              </w:rPr>
              <w:t xml:space="preserve">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 и </w:t>
            </w:r>
            <w:r w:rsidRPr="004E7D13"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</w:rPr>
              <w:t>выбирается в зависимости от</w:t>
            </w:r>
            <w:r w:rsidRPr="004E7D1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4E7D13">
              <w:rPr>
                <w:rFonts w:asciiTheme="minorBidi" w:hAnsiTheme="minorBidi" w:cstheme="minorBidi"/>
                <w:sz w:val="20"/>
                <w:szCs w:val="20"/>
              </w:rPr>
              <w:t>площади штриховки и необходимости разнообразить штриховку смежных сечений.</w:t>
            </w:r>
          </w:p>
          <w:p w14:paraId="6370D89A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86F567E" w14:textId="41351D00" w:rsidR="00096D55" w:rsidRPr="00794FB3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sz w:val="20"/>
                <w:szCs w:val="20"/>
              </w:rPr>
              <w:t>Пропущено словосочетание «в зависимости от».</w:t>
            </w:r>
          </w:p>
        </w:tc>
        <w:tc>
          <w:tcPr>
            <w:tcW w:w="4424" w:type="dxa"/>
          </w:tcPr>
          <w:p w14:paraId="0F8A5909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255EA1A" w14:textId="4986674A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096D55" w:rsidRPr="00E207EE" w14:paraId="44C25351" w14:textId="77777777" w:rsidTr="00F30242">
        <w:tc>
          <w:tcPr>
            <w:tcW w:w="509" w:type="dxa"/>
          </w:tcPr>
          <w:p w14:paraId="398BB97E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057ECA4" w14:textId="0427FDFD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081E2F91" w14:textId="0A2E4F65" w:rsidR="00096D55" w:rsidRDefault="00096D55" w:rsidP="00096D55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735">
              <w:rPr>
                <w:rFonts w:ascii="Arial" w:hAnsi="Arial" w:cs="Arial"/>
                <w:color w:val="000000" w:themeColor="text1"/>
                <w:sz w:val="20"/>
                <w:szCs w:val="20"/>
              </w:rPr>
              <w:t>ОКБ Сухого, ПАО «ОАК», № 1/406016/69/С3 от 29.02.2024 г.</w:t>
            </w:r>
          </w:p>
        </w:tc>
        <w:tc>
          <w:tcPr>
            <w:tcW w:w="6236" w:type="dxa"/>
          </w:tcPr>
          <w:p w14:paraId="33B19CD5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91374F1" w14:textId="24E9B424" w:rsidR="00096D55" w:rsidRPr="00381E3D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3AC8">
              <w:rPr>
                <w:rFonts w:asciiTheme="minorBidi" w:hAnsiTheme="minorBidi" w:cstheme="minorBidi"/>
                <w:bCs/>
                <w:sz w:val="20"/>
                <w:szCs w:val="20"/>
              </w:rPr>
              <w:t>Дважды написано последнее предложение</w:t>
            </w:r>
          </w:p>
        </w:tc>
        <w:tc>
          <w:tcPr>
            <w:tcW w:w="4424" w:type="dxa"/>
          </w:tcPr>
          <w:p w14:paraId="03281F76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A79FBEB" w14:textId="354BB275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096D55" w:rsidRPr="00E207EE" w14:paraId="72C81CA2" w14:textId="77777777" w:rsidTr="00F30242">
        <w:tc>
          <w:tcPr>
            <w:tcW w:w="509" w:type="dxa"/>
          </w:tcPr>
          <w:p w14:paraId="7BE3D3B2" w14:textId="77777777" w:rsidR="00096D55" w:rsidRPr="00E207EE" w:rsidRDefault="00096D55" w:rsidP="00096D55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E3D4840" w14:textId="094694CF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4009B15E" w14:textId="3F5DF84D" w:rsidR="00096D55" w:rsidRPr="00CD5735" w:rsidRDefault="00096D55" w:rsidP="00096D55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15756E45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99DCDE9" w14:textId="251AE940" w:rsidR="00096D55" w:rsidRPr="00DF0C00" w:rsidRDefault="00096D55" w:rsidP="00096D55">
            <w:pPr>
              <w:pStyle w:val="FORMATTEXT0"/>
              <w:rPr>
                <w:rFonts w:asciiTheme="minorBidi" w:hAnsiTheme="minorBidi" w:cstheme="minorBidi"/>
              </w:rPr>
            </w:pPr>
            <w:r w:rsidRPr="00DF0C00">
              <w:rPr>
                <w:rFonts w:asciiTheme="minorBidi" w:hAnsiTheme="minorBidi" w:cstheme="minorBidi"/>
              </w:rPr>
              <w:t xml:space="preserve">Задвоилась фраза: Указанное расстояние должно быть от 1 </w:t>
            </w:r>
            <w:r>
              <w:rPr>
                <w:rFonts w:asciiTheme="minorBidi" w:hAnsiTheme="minorBidi" w:cstheme="minorBidi"/>
              </w:rPr>
              <w:t>д</w:t>
            </w:r>
            <w:r w:rsidRPr="00DF0C00">
              <w:rPr>
                <w:rFonts w:asciiTheme="minorBidi" w:hAnsiTheme="minorBidi" w:cstheme="minorBidi"/>
              </w:rPr>
              <w:t>о 10 мм в зависимости от площади штриховки и необходимости разнообразить штриховку смежных сечений.</w:t>
            </w:r>
          </w:p>
          <w:p w14:paraId="27C8179C" w14:textId="77777777" w:rsidR="00096D55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EE62F33" w14:textId="75F13577" w:rsidR="00096D55" w:rsidRPr="00D8267E" w:rsidRDefault="00096D55" w:rsidP="00096D55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0C00">
              <w:rPr>
                <w:rFonts w:asciiTheme="minorBidi" w:hAnsiTheme="minorBidi" w:cstheme="minorBidi"/>
                <w:sz w:val="20"/>
                <w:szCs w:val="20"/>
              </w:rPr>
              <w:t>Оформительская ошибка</w:t>
            </w:r>
          </w:p>
        </w:tc>
        <w:tc>
          <w:tcPr>
            <w:tcW w:w="4424" w:type="dxa"/>
          </w:tcPr>
          <w:p w14:paraId="7E15D0D5" w14:textId="77777777" w:rsidR="00096D55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6FAD9F60" w14:textId="25F9821A" w:rsidR="00096D55" w:rsidRPr="00BF4457" w:rsidRDefault="00096D55" w:rsidP="00096D55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F30242" w:rsidRPr="00E207EE" w14:paraId="48CFA3B1" w14:textId="77777777" w:rsidTr="00F30242">
        <w:tc>
          <w:tcPr>
            <w:tcW w:w="509" w:type="dxa"/>
          </w:tcPr>
          <w:p w14:paraId="08B75033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B8C78B5" w14:textId="4651B2AB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56FFC332" w14:textId="0F7C9C87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Госкорпорация «Росатом», № 1-8.15/11876 от 07.03.2024 г.</w:t>
            </w:r>
          </w:p>
        </w:tc>
        <w:tc>
          <w:tcPr>
            <w:tcW w:w="6236" w:type="dxa"/>
          </w:tcPr>
          <w:p w14:paraId="55140F74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7C335F1" w14:textId="77777777" w:rsidR="00F30242" w:rsidRPr="00DF0C00" w:rsidRDefault="00F30242" w:rsidP="00440552">
            <w:pPr>
              <w:pStyle w:val="FORMATTEXT0"/>
              <w:rPr>
                <w:rFonts w:asciiTheme="minorBidi" w:hAnsiTheme="minorBidi" w:cstheme="minorBidi"/>
              </w:rPr>
            </w:pPr>
            <w:r w:rsidRPr="00DF0C00">
              <w:rPr>
                <w:rFonts w:asciiTheme="minorBidi" w:hAnsiTheme="minorBidi" w:cstheme="minorBidi"/>
              </w:rPr>
              <w:t>Если масштабы сечений разные, допускается масштабировать (изменять) расстояние между параллельными прямыми линиями штриховки одной и той же детали?</w:t>
            </w:r>
          </w:p>
          <w:p w14:paraId="3E60E941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CF0305A" w14:textId="16F95577" w:rsidR="00F30242" w:rsidRPr="00DF0C00" w:rsidRDefault="00F30242" w:rsidP="00440552">
            <w:pPr>
              <w:pStyle w:val="FORMATTEXT0"/>
              <w:rPr>
                <w:rFonts w:asciiTheme="minorBidi" w:hAnsiTheme="minorBidi" w:cstheme="minorBidi"/>
              </w:rPr>
            </w:pPr>
            <w:r w:rsidRPr="00DF0C00">
              <w:rPr>
                <w:rFonts w:asciiTheme="minorBidi" w:hAnsiTheme="minorBidi" w:cstheme="minorBidi"/>
              </w:rPr>
              <w:t>Ввести уточнение</w:t>
            </w:r>
          </w:p>
        </w:tc>
        <w:tc>
          <w:tcPr>
            <w:tcW w:w="4424" w:type="dxa"/>
          </w:tcPr>
          <w:p w14:paraId="3CBC4D68" w14:textId="77777777" w:rsidR="00F30242" w:rsidRDefault="00096D55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277DB7DC" w14:textId="77777777" w:rsidR="00096D55" w:rsidRDefault="00EC17EC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принято.</w:t>
            </w:r>
          </w:p>
          <w:p w14:paraId="157BC8B6" w14:textId="1F128FA4" w:rsidR="00EC17EC" w:rsidRPr="00BF4457" w:rsidRDefault="00EC17EC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F30242" w:rsidRPr="00E207EE" w14:paraId="3B21E311" w14:textId="77777777" w:rsidTr="00F30242">
        <w:tc>
          <w:tcPr>
            <w:tcW w:w="509" w:type="dxa"/>
          </w:tcPr>
          <w:p w14:paraId="012A3350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AFF3225" w14:textId="014BF614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3B33841E" w14:textId="1E10D586" w:rsidR="00F30242" w:rsidRDefault="00F30242" w:rsidP="00440552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«Концерн НПО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«Аврора», № 20210/10-104 от 06.03.2024 г.</w:t>
            </w:r>
          </w:p>
        </w:tc>
        <w:tc>
          <w:tcPr>
            <w:tcW w:w="6236" w:type="dxa"/>
          </w:tcPr>
          <w:p w14:paraId="5966FE6C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42604D90" w14:textId="60B13A10" w:rsidR="00F30242" w:rsidRPr="00D5636D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2CE9">
              <w:rPr>
                <w:rFonts w:asciiTheme="minorBidi" w:hAnsiTheme="minorBidi" w:cstheme="minorBidi"/>
                <w:sz w:val="20"/>
                <w:szCs w:val="20"/>
                <w:lang w:eastAsia="ru-RU"/>
              </w:rPr>
              <w:lastRenderedPageBreak/>
              <w:t>В п.4.10 исключить повтор предложения «Указанное расстояние должно быть от 1 до 10 мм…»</w:t>
            </w:r>
          </w:p>
        </w:tc>
        <w:tc>
          <w:tcPr>
            <w:tcW w:w="4424" w:type="dxa"/>
          </w:tcPr>
          <w:p w14:paraId="038C5EEA" w14:textId="5A8074E6" w:rsidR="00F30242" w:rsidRPr="00BF4457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EC17EC" w:rsidRPr="00E207EE" w14:paraId="58B83B84" w14:textId="77777777" w:rsidTr="00F30242">
        <w:tc>
          <w:tcPr>
            <w:tcW w:w="509" w:type="dxa"/>
          </w:tcPr>
          <w:p w14:paraId="6577D547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13E04EC" w14:textId="69514643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034F9C71" w14:textId="7EC7F16C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«УКБТМ», № 520-70/3927 от 11.03.2024 г.</w:t>
            </w:r>
          </w:p>
        </w:tc>
        <w:tc>
          <w:tcPr>
            <w:tcW w:w="6236" w:type="dxa"/>
          </w:tcPr>
          <w:p w14:paraId="6BBA6840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476AC7B" w14:textId="77777777" w:rsidR="00EC17EC" w:rsidRPr="00B30D0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0D0A">
              <w:rPr>
                <w:rFonts w:ascii="Arial" w:hAnsi="Arial" w:cs="Arial"/>
                <w:sz w:val="20"/>
                <w:szCs w:val="20"/>
              </w:rPr>
              <w:t>Исключить предложение</w:t>
            </w:r>
          </w:p>
          <w:p w14:paraId="14BC06B0" w14:textId="77777777" w:rsidR="00EC17EC" w:rsidRPr="00AF1C8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7C3B010" w14:textId="77777777" w:rsidR="00EC17EC" w:rsidRPr="00B30D0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0D0A">
              <w:rPr>
                <w:rFonts w:ascii="Arial" w:hAnsi="Arial" w:cs="Arial"/>
                <w:sz w:val="20"/>
                <w:szCs w:val="20"/>
              </w:rPr>
              <w:t>…Указанное расстояние должно быть от 1 до 10 мм в зависимости от площади штриховки и необходимости разнообразить штриховку смежных сечений.</w:t>
            </w:r>
          </w:p>
          <w:p w14:paraId="5720F1D3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0315233" w14:textId="29465DA9" w:rsidR="00EC17EC" w:rsidRPr="00B30D0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0D0A">
              <w:rPr>
                <w:rFonts w:ascii="Arial" w:hAnsi="Arial" w:cs="Arial"/>
                <w:sz w:val="20"/>
                <w:szCs w:val="20"/>
              </w:rPr>
              <w:t>Дублирование предложения</w:t>
            </w:r>
          </w:p>
        </w:tc>
        <w:tc>
          <w:tcPr>
            <w:tcW w:w="4424" w:type="dxa"/>
          </w:tcPr>
          <w:p w14:paraId="090B31AF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F2B3C62" w14:textId="0D7DA932" w:rsidR="00EC17EC" w:rsidRPr="00BF4457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225D088D" w14:textId="77777777" w:rsidTr="00F30242">
        <w:tc>
          <w:tcPr>
            <w:tcW w:w="509" w:type="dxa"/>
          </w:tcPr>
          <w:p w14:paraId="43168217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18994CE" w14:textId="45894B90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261E849F" w14:textId="1E588B24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(АО ЦКБА)</w:t>
            </w:r>
          </w:p>
        </w:tc>
        <w:tc>
          <w:tcPr>
            <w:tcW w:w="6236" w:type="dxa"/>
          </w:tcPr>
          <w:p w14:paraId="142C0A9B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BE92612" w14:textId="77777777" w:rsidR="00EC17EC" w:rsidRPr="008D447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47A">
              <w:rPr>
                <w:rFonts w:ascii="Arial" w:hAnsi="Arial" w:cs="Arial"/>
                <w:sz w:val="20"/>
                <w:szCs w:val="20"/>
              </w:rPr>
              <w:t>Фраза дублируется</w:t>
            </w:r>
          </w:p>
          <w:p w14:paraId="1DCEB303" w14:textId="77777777" w:rsidR="00EC17EC" w:rsidRPr="00AF1C8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BD27CCF" w14:textId="3A667B59" w:rsidR="00EC17EC" w:rsidRPr="008D447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447A">
              <w:rPr>
                <w:rFonts w:ascii="Arial" w:hAnsi="Arial" w:cs="Arial"/>
                <w:sz w:val="20"/>
                <w:szCs w:val="20"/>
              </w:rPr>
              <w:t>Исключить дважды повторяющуюся фразу «Указанное расстояние должно быть от 1 до 10 мм в зависимости от площади штриховки и необходимости разнообразить штриховку смежных сечений»</w:t>
            </w:r>
          </w:p>
        </w:tc>
        <w:tc>
          <w:tcPr>
            <w:tcW w:w="4424" w:type="dxa"/>
          </w:tcPr>
          <w:p w14:paraId="64B728AE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50B021D" w14:textId="61A0883B" w:rsidR="00EC17EC" w:rsidRPr="00BF4457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44FFD5A1" w14:textId="77777777" w:rsidTr="00F30242">
        <w:tc>
          <w:tcPr>
            <w:tcW w:w="509" w:type="dxa"/>
          </w:tcPr>
          <w:p w14:paraId="706523B0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316FEDC" w14:textId="7B531703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543C3BBA" w14:textId="14AF00E3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10B6E772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CC4D20F" w14:textId="77777777" w:rsidR="00EC17EC" w:rsidRPr="007E3FC5" w:rsidRDefault="00EC17EC" w:rsidP="00EC17EC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Исключить дублирующее предложение следующего содержания: «Указанное расстояние должно быть от 1 до 10 мм в зависимости от площади штриховки и необходимости разнообразить штриховку смежных сечений.».</w:t>
            </w:r>
          </w:p>
          <w:p w14:paraId="41DCF266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5CC2783" w14:textId="15BB5A99" w:rsidR="00EC17EC" w:rsidRPr="00906E94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Предложение в пункте дублируется.</w:t>
            </w:r>
          </w:p>
        </w:tc>
        <w:tc>
          <w:tcPr>
            <w:tcW w:w="4424" w:type="dxa"/>
          </w:tcPr>
          <w:p w14:paraId="79AC20AD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414975F" w14:textId="5B6E760C" w:rsidR="00EC17EC" w:rsidRPr="00BF4457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11BF5A3D" w14:textId="77777777" w:rsidTr="00F30242">
        <w:tc>
          <w:tcPr>
            <w:tcW w:w="509" w:type="dxa"/>
          </w:tcPr>
          <w:p w14:paraId="79E2DCA7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F37EB02" w14:textId="41CF35CE" w:rsidR="00EC17EC" w:rsidRPr="001547B4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10</w:t>
            </w:r>
          </w:p>
        </w:tc>
        <w:tc>
          <w:tcPr>
            <w:tcW w:w="2410" w:type="dxa"/>
          </w:tcPr>
          <w:p w14:paraId="6F3F5469" w14:textId="6762A9EB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7B4"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«НИПТБ «Онега, № 920-54/13-2169е от 14.03.2024 г.»</w:t>
            </w:r>
          </w:p>
        </w:tc>
        <w:tc>
          <w:tcPr>
            <w:tcW w:w="6236" w:type="dxa"/>
          </w:tcPr>
          <w:p w14:paraId="4EF997F4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C309252" w14:textId="77777777" w:rsidR="00EC17EC" w:rsidRPr="00AA3B65" w:rsidRDefault="00EC17EC" w:rsidP="00EC17EC">
            <w:pPr>
              <w:pStyle w:val="af6"/>
              <w:spacing w:before="0" w:beforeAutospacing="0"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AA3B65">
              <w:rPr>
                <w:rFonts w:asciiTheme="minorBidi" w:hAnsiTheme="minorBidi" w:cstheme="minorBidi"/>
                <w:sz w:val="20"/>
                <w:szCs w:val="20"/>
              </w:rPr>
              <w:t>Последнее предложение: «</w:t>
            </w:r>
            <w:r w:rsidRPr="00AA3B65">
              <w:rPr>
                <w:rFonts w:asciiTheme="minorBidi" w:hAnsiTheme="minorBidi" w:cstheme="minorBidi"/>
                <w:iCs/>
                <w:color w:val="000000"/>
                <w:sz w:val="20"/>
                <w:szCs w:val="20"/>
              </w:rPr>
              <w:t>Указанное расстояние должно быть от 1 до 10 мм в зависимости …</w:t>
            </w:r>
            <w:r w:rsidRPr="00AA3B65">
              <w:rPr>
                <w:rFonts w:asciiTheme="minorBidi" w:hAnsiTheme="minorBidi" w:cstheme="minorBidi"/>
                <w:sz w:val="20"/>
                <w:szCs w:val="20"/>
              </w:rPr>
              <w:t>» приведено в пункте два раза</w:t>
            </w:r>
          </w:p>
          <w:p w14:paraId="437D579F" w14:textId="77777777" w:rsidR="00EC17EC" w:rsidRPr="00AF1C8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B96322F" w14:textId="4E6A49F3" w:rsidR="00EC17EC" w:rsidRPr="001547B4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3B65">
              <w:rPr>
                <w:rFonts w:asciiTheme="minorBidi" w:hAnsiTheme="minorBidi" w:cstheme="minorBidi"/>
                <w:sz w:val="20"/>
                <w:szCs w:val="20"/>
              </w:rPr>
              <w:t>Исключить повтор последнего предложения</w:t>
            </w:r>
          </w:p>
        </w:tc>
        <w:tc>
          <w:tcPr>
            <w:tcW w:w="4424" w:type="dxa"/>
          </w:tcPr>
          <w:p w14:paraId="7D05E8A5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C102098" w14:textId="66BAF69A" w:rsidR="00EC17EC" w:rsidRPr="00BF4457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0A774A5D" w14:textId="77777777" w:rsidTr="00F30242">
        <w:tc>
          <w:tcPr>
            <w:tcW w:w="509" w:type="dxa"/>
          </w:tcPr>
          <w:p w14:paraId="40B235D6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FC835BA" w14:textId="28F08A99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10</w:t>
            </w:r>
          </w:p>
        </w:tc>
        <w:tc>
          <w:tcPr>
            <w:tcW w:w="2410" w:type="dxa"/>
          </w:tcPr>
          <w:p w14:paraId="0EC1D207" w14:textId="6E4C5A19" w:rsidR="00EC17EC" w:rsidRPr="001547B4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«ИЭМЗ «Купол», № 070-42-78 от 06.03.2024 г.</w:t>
            </w:r>
          </w:p>
        </w:tc>
        <w:tc>
          <w:tcPr>
            <w:tcW w:w="6236" w:type="dxa"/>
          </w:tcPr>
          <w:p w14:paraId="63542AD4" w14:textId="77777777" w:rsidR="00EC17EC" w:rsidRPr="00CF06EB" w:rsidRDefault="00EC17EC" w:rsidP="00EC17EC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3997F65" w14:textId="77777777" w:rsidR="00EC17EC" w:rsidRPr="00DB50F1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bCs/>
                <w:sz w:val="20"/>
                <w:szCs w:val="20"/>
              </w:rPr>
              <w:t xml:space="preserve">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 и выбирается от площади штриховки и необходимости 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</w:t>
            </w:r>
            <w:r w:rsidRPr="00DB50F1">
              <w:rPr>
                <w:rFonts w:ascii="Arial" w:hAnsi="Arial" w:cs="Arial"/>
                <w:bCs/>
                <w:sz w:val="20"/>
                <w:szCs w:val="20"/>
              </w:rPr>
              <w:lastRenderedPageBreak/>
              <w:t>штриховку смежных сечений. Указанное расстояние должно быть от 1 до 10 мм в зависимости от</w:t>
            </w:r>
          </w:p>
          <w:p w14:paraId="2EFBEC8B" w14:textId="32B909BA" w:rsidR="00EC17EC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bCs/>
                <w:sz w:val="20"/>
                <w:szCs w:val="20"/>
              </w:rPr>
              <w:t>площади штриховки и необходимости разнообразить штриховку смежных сечений.</w:t>
            </w:r>
          </w:p>
          <w:p w14:paraId="11AE6F0F" w14:textId="77777777" w:rsidR="00EC17EC" w:rsidRPr="003B0D20" w:rsidRDefault="00EC17EC" w:rsidP="00EC17EC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6BE74EC4" w14:textId="056ED930" w:rsidR="00EC17EC" w:rsidRPr="00E60409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bCs/>
                <w:sz w:val="20"/>
                <w:szCs w:val="20"/>
              </w:rPr>
              <w:t>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детали, а так же должно быть от 1 до 10 мм в зависимости от площади штриховки и необходимости разнообразить штриховку смежных сечений.</w:t>
            </w:r>
          </w:p>
          <w:p w14:paraId="23C59783" w14:textId="2A3E041F" w:rsidR="00EC17EC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CA30586" w14:textId="0B8FF480" w:rsidR="00EC17EC" w:rsidRPr="00DB50F1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повтор</w:t>
            </w:r>
          </w:p>
        </w:tc>
        <w:tc>
          <w:tcPr>
            <w:tcW w:w="4424" w:type="dxa"/>
          </w:tcPr>
          <w:p w14:paraId="54722A75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517BB3F" w14:textId="3AD3AF35" w:rsidR="00EC17EC" w:rsidRPr="00E207EE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356B1977" w14:textId="77777777" w:rsidTr="00F30242">
        <w:tc>
          <w:tcPr>
            <w:tcW w:w="509" w:type="dxa"/>
          </w:tcPr>
          <w:p w14:paraId="46787605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65482BF" w14:textId="74F4E1F8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10</w:t>
            </w:r>
          </w:p>
        </w:tc>
        <w:tc>
          <w:tcPr>
            <w:tcW w:w="2410" w:type="dxa"/>
          </w:tcPr>
          <w:p w14:paraId="4328A690" w14:textId="6BEED96F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«СПМБМ «Малахит», № 4/222-192 от 05.03.2024 г.</w:t>
            </w:r>
          </w:p>
        </w:tc>
        <w:tc>
          <w:tcPr>
            <w:tcW w:w="6236" w:type="dxa"/>
          </w:tcPr>
          <w:p w14:paraId="4BB0ED99" w14:textId="77777777" w:rsidR="00EC17EC" w:rsidRPr="003E486B" w:rsidRDefault="00EC17EC" w:rsidP="00EC17EC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3E4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98ABF9A" w14:textId="6F46EB93" w:rsidR="00EC17EC" w:rsidRPr="00401D2E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66735">
              <w:rPr>
                <w:rFonts w:ascii="Arial" w:hAnsi="Arial" w:cs="Arial"/>
                <w:sz w:val="20"/>
                <w:szCs w:val="20"/>
              </w:rPr>
              <w:t>Исключить повтор последнего предложения</w:t>
            </w:r>
          </w:p>
        </w:tc>
        <w:tc>
          <w:tcPr>
            <w:tcW w:w="4424" w:type="dxa"/>
          </w:tcPr>
          <w:p w14:paraId="11DF881E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AE52FE4" w14:textId="47759EB8" w:rsidR="00EC17EC" w:rsidRPr="00E207EE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5117B7EE" w14:textId="77777777" w:rsidTr="00F30242">
        <w:tc>
          <w:tcPr>
            <w:tcW w:w="509" w:type="dxa"/>
          </w:tcPr>
          <w:p w14:paraId="6E638C2D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C059035" w14:textId="67E72EB5" w:rsidR="00EC17EC" w:rsidRPr="00401D2E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7C7A36D0" w14:textId="7C0D8A0A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0D9508FE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7FCF051" w14:textId="77777777" w:rsidR="00EC17EC" w:rsidRPr="00401D2E" w:rsidRDefault="00EC17EC" w:rsidP="00EC17EC">
            <w:pPr>
              <w:pStyle w:val="ac"/>
              <w:tabs>
                <w:tab w:val="left" w:pos="655"/>
              </w:tabs>
              <w:ind w:left="0" w:firstLine="0"/>
              <w:rPr>
                <w:rFonts w:asciiTheme="minorBidi" w:hAnsiTheme="minorBidi" w:cstheme="minorBidi"/>
                <w:sz w:val="20"/>
                <w:szCs w:val="20"/>
                <w:u w:val="single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Последнее и предпоследнее предложение дублируются.</w:t>
            </w:r>
          </w:p>
          <w:p w14:paraId="3A86C681" w14:textId="77777777" w:rsidR="00EC17EC" w:rsidRPr="00AF1C8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D9C30EF" w14:textId="77777777" w:rsidR="00EC17EC" w:rsidRPr="00401D2E" w:rsidRDefault="00EC17EC" w:rsidP="00EC17EC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Предлагается последнее предложение исключить, а предпоследнее изложить в следующей редакции: «Указанное расстояние должно быть от 1 до 10 мм.».</w:t>
            </w:r>
          </w:p>
          <w:p w14:paraId="6A755984" w14:textId="77777777" w:rsidR="00EC17EC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7795C99D" w14:textId="1C0E350A" w:rsidR="00EC17EC" w:rsidRPr="00401D2E" w:rsidRDefault="00EC17EC" w:rsidP="00EC17EC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В какой зависимости уже указано в первом предложении</w:t>
            </w:r>
          </w:p>
        </w:tc>
        <w:tc>
          <w:tcPr>
            <w:tcW w:w="4424" w:type="dxa"/>
          </w:tcPr>
          <w:p w14:paraId="50177F70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8647635" w14:textId="3080C5D4" w:rsidR="00EC17EC" w:rsidRPr="00E207EE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6B2163F3" w14:textId="77777777" w:rsidTr="00F30242">
        <w:tc>
          <w:tcPr>
            <w:tcW w:w="509" w:type="dxa"/>
          </w:tcPr>
          <w:p w14:paraId="35668497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8F96627" w14:textId="7E488729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52D0C314" w14:textId="4270D983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995">
              <w:rPr>
                <w:rFonts w:asciiTheme="minorBidi" w:hAnsiTheme="minorBidi" w:cstheme="minorBidi"/>
                <w:sz w:val="20"/>
                <w:szCs w:val="20"/>
              </w:rPr>
              <w:t>ФГБУ «16 ЦНИИИ МО РФ», б/н</w:t>
            </w:r>
          </w:p>
        </w:tc>
        <w:tc>
          <w:tcPr>
            <w:tcW w:w="6236" w:type="dxa"/>
          </w:tcPr>
          <w:p w14:paraId="495B5D65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DD8B919" w14:textId="288EA254" w:rsidR="00EC17EC" w:rsidRPr="00692D31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E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Убрать повтор последнего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пр</w:t>
            </w:r>
            <w:r w:rsidRPr="002350E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едложения</w:t>
            </w:r>
          </w:p>
        </w:tc>
        <w:tc>
          <w:tcPr>
            <w:tcW w:w="4424" w:type="dxa"/>
          </w:tcPr>
          <w:p w14:paraId="3896F66F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6E41BDF5" w14:textId="1278D00D" w:rsidR="00EC17EC" w:rsidRPr="00E207EE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77D9D252" w14:textId="77777777" w:rsidTr="00F30242">
        <w:tc>
          <w:tcPr>
            <w:tcW w:w="509" w:type="dxa"/>
          </w:tcPr>
          <w:p w14:paraId="308EE799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557AFDF" w14:textId="3123633B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4002EF4E" w14:textId="4BB5AF8A" w:rsidR="00EC17EC" w:rsidRPr="00A67995" w:rsidRDefault="00EC17EC" w:rsidP="00EC17EC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</w:t>
            </w:r>
            <w:r w:rsidRPr="00DF3019">
              <w:rPr>
                <w:rFonts w:asciiTheme="minorBidi" w:hAnsiTheme="minorBidi"/>
                <w:sz w:val="20"/>
                <w:szCs w:val="20"/>
              </w:rPr>
              <w:t>АО СКБ «Турбина»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296BF269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D4A9D78" w14:textId="772C4314" w:rsidR="00EC17EC" w:rsidRPr="00DF3019" w:rsidRDefault="00EC17EC" w:rsidP="00EC17EC">
            <w:pPr>
              <w:ind w:left="0" w:firstLine="0"/>
              <w:mirrorIndents/>
              <w:rPr>
                <w:rFonts w:asciiTheme="minorBidi" w:hAnsiTheme="minorBidi"/>
                <w:i/>
                <w:sz w:val="20"/>
                <w:szCs w:val="20"/>
              </w:rPr>
            </w:pPr>
            <w:r w:rsidRPr="00DF3019">
              <w:rPr>
                <w:rFonts w:asciiTheme="minorBidi" w:hAnsiTheme="minorBidi"/>
                <w:i/>
                <w:sz w:val="20"/>
                <w:szCs w:val="20"/>
              </w:rPr>
              <w:t>«4.10 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 и выбирается от площади штриховки и необходимости разнообразить</w:t>
            </w:r>
            <w:r w:rsidRPr="00DF3019">
              <w:rPr>
                <w:rFonts w:asciiTheme="minorBidi" w:hAnsiTheme="minorBidi"/>
                <w:i/>
                <w:sz w:val="20"/>
                <w:szCs w:val="20"/>
              </w:rPr>
              <w:br/>
              <w:t>штриховку смежных сечений. Указанное расстояние должно быть от 1 до 10 мм в зависимости от площади штриховки и необходимости разнообразить штриховку смежных сечений. Указанное расстояние должно быть от 1 до 10 мм в зависимости от</w:t>
            </w:r>
            <w:r w:rsidRPr="00DF3019">
              <w:rPr>
                <w:rFonts w:asciiTheme="minorBidi" w:hAnsiTheme="minorBidi"/>
                <w:i/>
                <w:sz w:val="20"/>
                <w:szCs w:val="20"/>
              </w:rPr>
              <w:br/>
            </w:r>
            <w:r w:rsidRPr="00DF3019">
              <w:rPr>
                <w:rFonts w:asciiTheme="minorBidi" w:hAnsiTheme="minorBidi"/>
                <w:i/>
                <w:sz w:val="20"/>
                <w:szCs w:val="20"/>
              </w:rPr>
              <w:lastRenderedPageBreak/>
              <w:t>площади штриховки и необходимости разнообразить штриховку смежных сечений.»</w:t>
            </w:r>
          </w:p>
          <w:p w14:paraId="0C114A91" w14:textId="77777777" w:rsidR="00EC17EC" w:rsidRPr="00AF1C8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28805FF" w14:textId="0925D6ED" w:rsidR="00EC17EC" w:rsidRPr="00DF3019" w:rsidRDefault="00EC17EC" w:rsidP="00EC17EC">
            <w:pPr>
              <w:ind w:left="0" w:firstLine="0"/>
              <w:mirrorIndents/>
              <w:rPr>
                <w:rFonts w:asciiTheme="minorBidi" w:hAnsiTheme="minorBidi"/>
                <w:i/>
                <w:sz w:val="20"/>
                <w:szCs w:val="20"/>
              </w:rPr>
            </w:pPr>
            <w:r w:rsidRPr="00DF3019">
              <w:rPr>
                <w:rFonts w:asciiTheme="minorBidi" w:hAnsiTheme="minorBidi"/>
                <w:i/>
                <w:sz w:val="20"/>
                <w:szCs w:val="20"/>
              </w:rPr>
              <w:t>«4.10 Расстояние между параллельными прямыми линиями штриховки (частота) должно быть от 1 до 10 мм и одинаковым для всех выполняемых в одном и том же масштабе сечений данной детали. Указанное расстояние выбирается в зависимости от площади штриховки и необходимости разнообразить</w:t>
            </w:r>
            <w:r w:rsidRPr="00DF3019">
              <w:rPr>
                <w:rFonts w:asciiTheme="minorBidi" w:hAnsiTheme="minorBidi"/>
                <w:i/>
                <w:sz w:val="20"/>
                <w:szCs w:val="20"/>
              </w:rPr>
              <w:br/>
              <w:t>штриховку смежных сечений.»</w:t>
            </w:r>
          </w:p>
          <w:p w14:paraId="6B6CDB1B" w14:textId="77777777" w:rsidR="00EC17EC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275AD5CA" w14:textId="77777777" w:rsidR="00EC17EC" w:rsidRPr="00DF3019" w:rsidRDefault="00EC17EC" w:rsidP="00EC17EC">
            <w:pPr>
              <w:ind w:left="0" w:firstLine="0"/>
              <w:mirrorIndents/>
              <w:rPr>
                <w:rFonts w:asciiTheme="minorBidi" w:hAnsiTheme="minorBidi"/>
                <w:sz w:val="20"/>
                <w:szCs w:val="20"/>
              </w:rPr>
            </w:pPr>
            <w:r w:rsidRPr="00DF3019">
              <w:rPr>
                <w:rFonts w:asciiTheme="minorBidi" w:hAnsiTheme="minorBidi"/>
                <w:sz w:val="20"/>
                <w:szCs w:val="20"/>
              </w:rPr>
              <w:t xml:space="preserve">Одно предложение приведено дважды. </w:t>
            </w:r>
          </w:p>
          <w:p w14:paraId="4BA34F63" w14:textId="62C86B2A" w:rsidR="00EC17EC" w:rsidRPr="00431D38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3019">
              <w:rPr>
                <w:rFonts w:asciiTheme="minorBidi" w:hAnsiTheme="minorBidi"/>
                <w:sz w:val="20"/>
                <w:szCs w:val="20"/>
              </w:rPr>
              <w:t>Следует перефразировать, исключая повторяемость условий</w:t>
            </w:r>
          </w:p>
        </w:tc>
        <w:tc>
          <w:tcPr>
            <w:tcW w:w="4424" w:type="dxa"/>
          </w:tcPr>
          <w:p w14:paraId="7FFD029B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32970D1" w14:textId="285A030C" w:rsidR="00EC17EC" w:rsidRPr="00E207EE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03FAACC5" w14:textId="77777777" w:rsidTr="00F30242">
        <w:tc>
          <w:tcPr>
            <w:tcW w:w="509" w:type="dxa"/>
          </w:tcPr>
          <w:p w14:paraId="4917F66E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755B2C0" w14:textId="3AA5C80B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4.10</w:t>
            </w:r>
          </w:p>
        </w:tc>
        <w:tc>
          <w:tcPr>
            <w:tcW w:w="2410" w:type="dxa"/>
          </w:tcPr>
          <w:p w14:paraId="6DB752F4" w14:textId="6C3AF591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«Российские космические системы», № РКС 8-420 от 15.03.2024 г.</w:t>
            </w:r>
          </w:p>
        </w:tc>
        <w:tc>
          <w:tcPr>
            <w:tcW w:w="6236" w:type="dxa"/>
          </w:tcPr>
          <w:p w14:paraId="0A14D9FF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CF6475D" w14:textId="4CC069B4" w:rsidR="00EC17EC" w:rsidRPr="00EA1520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F13">
              <w:rPr>
                <w:rFonts w:asciiTheme="minorBidi" w:hAnsiTheme="minorBidi"/>
                <w:sz w:val="20"/>
                <w:szCs w:val="20"/>
              </w:rPr>
              <w:t>Третье предложение повторяет второе, предлагаю его удалить</w:t>
            </w:r>
          </w:p>
        </w:tc>
        <w:tc>
          <w:tcPr>
            <w:tcW w:w="4424" w:type="dxa"/>
          </w:tcPr>
          <w:p w14:paraId="7C165D63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F1C83D6" w14:textId="01098B64" w:rsidR="00EC17EC" w:rsidRPr="00BF4457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1F70A377" w14:textId="77777777" w:rsidTr="00F30242">
        <w:tc>
          <w:tcPr>
            <w:tcW w:w="509" w:type="dxa"/>
          </w:tcPr>
          <w:p w14:paraId="066ECC62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3A37A6C" w14:textId="3F762A68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410" w:type="dxa"/>
          </w:tcPr>
          <w:p w14:paraId="119C5FFA" w14:textId="3FD7773F" w:rsidR="00EC17EC" w:rsidRPr="00A67995" w:rsidRDefault="00EC17EC" w:rsidP="00EC17EC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«ЦКБ «Коралл», № 13-ОСК/502 от 07.03.2024 г.</w:t>
            </w:r>
          </w:p>
        </w:tc>
        <w:tc>
          <w:tcPr>
            <w:tcW w:w="6236" w:type="dxa"/>
          </w:tcPr>
          <w:p w14:paraId="48069430" w14:textId="77777777" w:rsidR="00EC17EC" w:rsidRPr="00EE6468" w:rsidRDefault="00EC17EC" w:rsidP="00EC17EC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E64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F6FC948" w14:textId="77777777" w:rsidR="00EC17EC" w:rsidRPr="00EE6468" w:rsidRDefault="00EC17EC" w:rsidP="00EC17EC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468">
              <w:rPr>
                <w:rFonts w:ascii="Arial" w:hAnsi="Arial" w:cs="Arial"/>
                <w:sz w:val="20"/>
                <w:szCs w:val="20"/>
                <w:u w:val="single"/>
              </w:rPr>
              <w:t>В пункте указано:</w:t>
            </w:r>
          </w:p>
          <w:p w14:paraId="3E89B2D0" w14:textId="77777777" w:rsidR="00EC17EC" w:rsidRPr="00EE6468" w:rsidRDefault="00EC17EC" w:rsidP="00EC17EC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E6468">
              <w:rPr>
                <w:rFonts w:ascii="Arial" w:hAnsi="Arial" w:cs="Arial"/>
                <w:sz w:val="20"/>
                <w:szCs w:val="20"/>
              </w:rPr>
              <w:t>«4.10 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 и выбирается от площади штриховки и необходимости 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штриховку смежных сечений. Указанное расстояние должно быть от 1 до 10 мм в зависимости от площади штриховки и необходимости разнообразить штриховку смежных сечений.».</w:t>
            </w:r>
          </w:p>
          <w:p w14:paraId="439D9F5E" w14:textId="77777777" w:rsidR="00EC17EC" w:rsidRPr="00EE6468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EE6468">
              <w:rPr>
                <w:rFonts w:ascii="Arial" w:hAnsi="Arial" w:cs="Arial"/>
                <w:sz w:val="20"/>
                <w:szCs w:val="20"/>
              </w:rPr>
              <w:t>В последнем предложении пункта повтор, необходимо исключить.</w:t>
            </w:r>
          </w:p>
          <w:p w14:paraId="10F7AFC5" w14:textId="77777777" w:rsidR="00EC17EC" w:rsidRPr="00EE6468" w:rsidRDefault="00EC17EC" w:rsidP="00EC17EC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64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091ECB26" w14:textId="77777777" w:rsidR="00EC17EC" w:rsidRPr="00EE6468" w:rsidRDefault="00EC17EC" w:rsidP="00EC17EC">
            <w:p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468">
              <w:rPr>
                <w:rFonts w:ascii="Arial" w:hAnsi="Arial" w:cs="Arial"/>
                <w:sz w:val="20"/>
                <w:szCs w:val="20"/>
                <w:u w:val="single"/>
              </w:rPr>
              <w:t>Предлагается:</w:t>
            </w:r>
          </w:p>
          <w:p w14:paraId="7D641537" w14:textId="77777777" w:rsidR="00EC17EC" w:rsidRPr="00EE6468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EE6468">
              <w:rPr>
                <w:rFonts w:ascii="Arial" w:hAnsi="Arial" w:cs="Arial"/>
                <w:sz w:val="20"/>
                <w:szCs w:val="20"/>
              </w:rPr>
              <w:t xml:space="preserve">«4.10 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детали, и выбирается в зависимости от площади штриховки и необходимости разнообразить штриховку смежных сечений </w:t>
            </w:r>
            <w:r w:rsidRPr="00EE6468">
              <w:rPr>
                <w:rFonts w:ascii="Arial" w:hAnsi="Arial" w:cs="Arial"/>
                <w:sz w:val="20"/>
                <w:szCs w:val="20"/>
              </w:rPr>
              <w:lastRenderedPageBreak/>
              <w:t>других деталей. Расстояние между линиями штриховки должно быть от 1 до 10 мм.».</w:t>
            </w:r>
          </w:p>
          <w:p w14:paraId="038EE9D4" w14:textId="77777777" w:rsidR="00EC17EC" w:rsidRPr="00EE6468" w:rsidRDefault="00EC17EC" w:rsidP="00EC17E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6468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371AA521" w14:textId="1CAD0D76" w:rsidR="00EC17EC" w:rsidRPr="00EE6468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E6468">
              <w:rPr>
                <w:rFonts w:ascii="Arial" w:hAnsi="Arial" w:cs="Arial"/>
                <w:color w:val="000000"/>
                <w:sz w:val="20"/>
                <w:szCs w:val="20"/>
              </w:rPr>
              <w:t>Уточняющие дополнения пункта и исключение повторов.</w:t>
            </w:r>
          </w:p>
        </w:tc>
        <w:tc>
          <w:tcPr>
            <w:tcW w:w="4424" w:type="dxa"/>
          </w:tcPr>
          <w:p w14:paraId="205FF160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43DBC61" w14:textId="1BBBAF44" w:rsidR="00EC17EC" w:rsidRPr="00BF4457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7430BA85" w14:textId="77777777" w:rsidTr="00F30242">
        <w:tc>
          <w:tcPr>
            <w:tcW w:w="509" w:type="dxa"/>
          </w:tcPr>
          <w:p w14:paraId="48403B5A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331C2AF" w14:textId="11C4E912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410" w:type="dxa"/>
          </w:tcPr>
          <w:p w14:paraId="0706AF5C" w14:textId="314724CC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6236" w:type="dxa"/>
          </w:tcPr>
          <w:p w14:paraId="4388CDC2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ACEFEB5" w14:textId="77777777" w:rsidR="00EC17EC" w:rsidRPr="0083022E" w:rsidRDefault="00EC17EC" w:rsidP="00EC17EC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sz w:val="20"/>
                <w:szCs w:val="20"/>
              </w:rPr>
              <w:t xml:space="preserve">Некорректно составлен абзац. Вторая часть первого предложения (все, что идет после «…данной детали…») равносильна второму предложению. А третье предложение, вообще, полностью идентично второму. </w:t>
            </w:r>
          </w:p>
          <w:p w14:paraId="2A432FEE" w14:textId="77777777" w:rsidR="00EC17EC" w:rsidRPr="00AF1C8A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20E206C" w14:textId="77777777" w:rsidR="00EC17EC" w:rsidRPr="0083022E" w:rsidRDefault="00EC17EC" w:rsidP="00EC17EC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sz w:val="20"/>
                <w:szCs w:val="20"/>
              </w:rPr>
              <w:t>4.10 Расстояние между параллельными прямыми линиями штриховки (частота) должно быть одинаковым для всех выполняемых в одном и том же масштабе сечений данной детали. Указанное расстояние должно быть от 1 до 10 мм в зависимости от площади штриховки и необходимости разнообразить штриховку смежных сечений.</w:t>
            </w:r>
          </w:p>
          <w:p w14:paraId="03E96E84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6821299" w14:textId="32FEB1B1" w:rsidR="00EC17EC" w:rsidRPr="000A4DC8" w:rsidRDefault="00EC17EC" w:rsidP="00EC17EC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sz w:val="20"/>
                <w:szCs w:val="20"/>
              </w:rPr>
              <w:t>Повтор предложений</w:t>
            </w:r>
          </w:p>
        </w:tc>
        <w:tc>
          <w:tcPr>
            <w:tcW w:w="4424" w:type="dxa"/>
          </w:tcPr>
          <w:p w14:paraId="43A30527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67103792" w14:textId="60098C99" w:rsidR="00EC17EC" w:rsidRPr="00E207EE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3600A82D" w14:textId="77777777" w:rsidTr="00F30242">
        <w:tc>
          <w:tcPr>
            <w:tcW w:w="509" w:type="dxa"/>
          </w:tcPr>
          <w:p w14:paraId="22CDA159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5B3A321" w14:textId="62301838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410" w:type="dxa"/>
          </w:tcPr>
          <w:p w14:paraId="178613FD" w14:textId="41F57F10" w:rsidR="00EC17EC" w:rsidRDefault="00EC17EC" w:rsidP="00EC17EC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ПАО «РКК «Энерги</w:t>
            </w:r>
            <w:r w:rsidRPr="00596F40">
              <w:rPr>
                <w:rFonts w:ascii="Arial" w:hAnsi="Arial" w:cs="Arial"/>
                <w:color w:val="000000" w:themeColor="text1"/>
                <w:sz w:val="20"/>
                <w:szCs w:val="20"/>
              </w:rPr>
              <w:t>я»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№ 252-22/171 от 26.03.2024 г.</w:t>
            </w:r>
          </w:p>
        </w:tc>
        <w:tc>
          <w:tcPr>
            <w:tcW w:w="6236" w:type="dxa"/>
          </w:tcPr>
          <w:p w14:paraId="77A427D3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DB99313" w14:textId="228DFA7A" w:rsidR="00EC17EC" w:rsidRPr="00A304FF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6DA7">
              <w:rPr>
                <w:rFonts w:asciiTheme="minorBidi" w:hAnsiTheme="minorBidi" w:cstheme="minorBidi"/>
                <w:sz w:val="20"/>
                <w:szCs w:val="20"/>
              </w:rPr>
              <w:t>Исключить</w:t>
            </w:r>
            <w:r w:rsidRPr="00C96DA7">
              <w:rPr>
                <w:rFonts w:asciiTheme="minorBidi" w:hAnsiTheme="minorBidi" w:cstheme="minorBidi"/>
                <w:spacing w:val="35"/>
                <w:sz w:val="20"/>
                <w:szCs w:val="20"/>
              </w:rPr>
              <w:t xml:space="preserve"> </w:t>
            </w:r>
            <w:r w:rsidRPr="00C96DA7">
              <w:rPr>
                <w:rFonts w:asciiTheme="minorBidi" w:hAnsiTheme="minorBidi" w:cstheme="minorBidi"/>
                <w:sz w:val="20"/>
                <w:szCs w:val="20"/>
              </w:rPr>
              <w:t>последнее предложение.</w:t>
            </w:r>
          </w:p>
        </w:tc>
        <w:tc>
          <w:tcPr>
            <w:tcW w:w="4424" w:type="dxa"/>
          </w:tcPr>
          <w:p w14:paraId="2EB7D573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34C024A" w14:textId="5D847498" w:rsidR="00EC17EC" w:rsidRPr="00E207EE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169C79BF" w14:textId="77777777" w:rsidTr="00F30242">
        <w:tc>
          <w:tcPr>
            <w:tcW w:w="509" w:type="dxa"/>
          </w:tcPr>
          <w:p w14:paraId="785F7A43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1E26517" w14:textId="1E7C6C94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410" w:type="dxa"/>
          </w:tcPr>
          <w:p w14:paraId="654CC37F" w14:textId="6C60FF6A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32743187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CF4DC6B" w14:textId="191F04FF" w:rsidR="00EC17EC" w:rsidRPr="003A7E7D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>Исключить повтор предложения.</w:t>
            </w:r>
          </w:p>
        </w:tc>
        <w:tc>
          <w:tcPr>
            <w:tcW w:w="4424" w:type="dxa"/>
          </w:tcPr>
          <w:p w14:paraId="02DD29E2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68B8DA52" w14:textId="799C8735" w:rsidR="00EC17EC" w:rsidRPr="00E207EE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EC17EC" w:rsidRPr="00E207EE" w14:paraId="4348BBA7" w14:textId="77777777" w:rsidTr="00F30242">
        <w:tc>
          <w:tcPr>
            <w:tcW w:w="509" w:type="dxa"/>
          </w:tcPr>
          <w:p w14:paraId="3E89C26B" w14:textId="77777777" w:rsidR="00EC17EC" w:rsidRPr="00E207EE" w:rsidRDefault="00EC17EC" w:rsidP="00EC17EC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5F46314" w14:textId="07409AE9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410" w:type="dxa"/>
          </w:tcPr>
          <w:p w14:paraId="4B89D8CC" w14:textId="7E9CDD6E" w:rsidR="00EC17EC" w:rsidRDefault="00EC17EC" w:rsidP="00EC17EC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12C">
              <w:rPr>
                <w:rFonts w:ascii="Arial" w:hAnsi="Arial" w:cs="Arial"/>
                <w:sz w:val="20"/>
                <w:szCs w:val="20"/>
              </w:rPr>
              <w:t>АО «Концерн «Созвездие»</w:t>
            </w:r>
            <w:r>
              <w:rPr>
                <w:rFonts w:ascii="Arial" w:hAnsi="Arial" w:cs="Arial"/>
                <w:sz w:val="20"/>
                <w:szCs w:val="20"/>
              </w:rPr>
              <w:t>, б/н</w:t>
            </w:r>
          </w:p>
        </w:tc>
        <w:tc>
          <w:tcPr>
            <w:tcW w:w="6236" w:type="dxa"/>
          </w:tcPr>
          <w:p w14:paraId="339D50FC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1546335" w14:textId="22238A53" w:rsidR="00EC17EC" w:rsidRPr="0008394F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394F">
              <w:rPr>
                <w:rFonts w:ascii="Arial" w:hAnsi="Arial" w:cs="Arial"/>
                <w:sz w:val="20"/>
                <w:szCs w:val="20"/>
              </w:rPr>
              <w:t>Исключить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последний абзац</w:t>
            </w:r>
          </w:p>
          <w:p w14:paraId="5666EE6B" w14:textId="77777777" w:rsidR="00EC17EC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24EDE7C" w14:textId="7D6EE3BB" w:rsidR="00EC17EC" w:rsidRPr="0008394F" w:rsidRDefault="00EC17EC" w:rsidP="00EC17EC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394F">
              <w:rPr>
                <w:rFonts w:ascii="Arial" w:hAnsi="Arial" w:cs="Arial"/>
                <w:sz w:val="20"/>
                <w:szCs w:val="20"/>
              </w:rPr>
              <w:t>Повторяется с предыдущим предложением</w:t>
            </w:r>
          </w:p>
        </w:tc>
        <w:tc>
          <w:tcPr>
            <w:tcW w:w="4424" w:type="dxa"/>
          </w:tcPr>
          <w:p w14:paraId="52B4D5E2" w14:textId="77777777" w:rsidR="00EC17EC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6B9DC64" w14:textId="7E7E11AB" w:rsidR="00EC17EC" w:rsidRPr="00E207EE" w:rsidRDefault="00EC17EC" w:rsidP="00EC17EC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5.4</w:t>
            </w:r>
          </w:p>
        </w:tc>
      </w:tr>
      <w:tr w:rsidR="00F30242" w:rsidRPr="00E207EE" w14:paraId="11E75F46" w14:textId="77777777" w:rsidTr="00F30242">
        <w:tc>
          <w:tcPr>
            <w:tcW w:w="509" w:type="dxa"/>
          </w:tcPr>
          <w:p w14:paraId="367C1B75" w14:textId="77777777" w:rsidR="00F30242" w:rsidRPr="00E207EE" w:rsidRDefault="00F30242" w:rsidP="00BF4457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2361CE3" w14:textId="5570B01D" w:rsidR="00F30242" w:rsidRDefault="00F30242" w:rsidP="00BF4457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10" w:type="dxa"/>
          </w:tcPr>
          <w:p w14:paraId="00FF11F3" w14:textId="7EE56416" w:rsidR="00F30242" w:rsidRDefault="00F30242" w:rsidP="00BF4457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«Северо-западный региональный центр Концерна ВКО «Алмаз-Антей» - Обуховский завод», № 18738/354 от 28.03.2024 г.</w:t>
            </w:r>
          </w:p>
        </w:tc>
        <w:tc>
          <w:tcPr>
            <w:tcW w:w="6236" w:type="dxa"/>
          </w:tcPr>
          <w:p w14:paraId="2E9CCFE7" w14:textId="77777777" w:rsidR="00F30242" w:rsidRDefault="00F30242" w:rsidP="00BF4457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60F6933" w14:textId="77777777" w:rsidR="00F30242" w:rsidRPr="002A43C4" w:rsidRDefault="00F30242" w:rsidP="00BF4457">
            <w:pPr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 xml:space="preserve">Изменить окончание в словах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площадь сечения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 xml:space="preserve"> на </w:t>
            </w:r>
            <w:r>
              <w:rPr>
                <w:rFonts w:ascii="Arial" w:hAnsi="Arial" w:cs="Arial"/>
                <w:sz w:val="20"/>
              </w:rPr>
              <w:t>«</w:t>
            </w:r>
            <w:r w:rsidRPr="002A43C4">
              <w:rPr>
                <w:rFonts w:ascii="Arial" w:hAnsi="Arial" w:cs="Arial"/>
                <w:sz w:val="20"/>
              </w:rPr>
              <w:t>площади сечений</w:t>
            </w:r>
            <w:r>
              <w:rPr>
                <w:rFonts w:ascii="Arial" w:hAnsi="Arial" w:cs="Arial"/>
                <w:sz w:val="20"/>
              </w:rPr>
              <w:t>»</w:t>
            </w:r>
            <w:r w:rsidRPr="002A43C4">
              <w:rPr>
                <w:rFonts w:ascii="Arial" w:hAnsi="Arial" w:cs="Arial"/>
                <w:sz w:val="20"/>
              </w:rPr>
              <w:t xml:space="preserve"> </w:t>
            </w:r>
          </w:p>
          <w:p w14:paraId="51607B8F" w14:textId="77777777" w:rsidR="00F30242" w:rsidRPr="00AF1C8A" w:rsidRDefault="00F30242" w:rsidP="00BF4457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843BD12" w14:textId="77777777" w:rsidR="00F30242" w:rsidRPr="002A43C4" w:rsidRDefault="00F30242" w:rsidP="00BF4457">
            <w:pPr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A43C4">
              <w:rPr>
                <w:rFonts w:ascii="Arial" w:hAnsi="Arial" w:cs="Arial"/>
                <w:sz w:val="20"/>
              </w:rPr>
              <w:t xml:space="preserve">4.11 Узкие и длинные площади сечений (например, штампованных, вальцованных и других подобных деталей), ширина которых на чертеже от 2 до 4 мм, допускается </w:t>
            </w:r>
            <w:r w:rsidRPr="002A43C4">
              <w:rPr>
                <w:rFonts w:ascii="Arial" w:hAnsi="Arial" w:cs="Arial"/>
                <w:sz w:val="20"/>
              </w:rPr>
              <w:lastRenderedPageBreak/>
              <w:t>штриховать полностью только на концах и у контуров отверстий, а остальные площади сечений – небольшими участками в нескольких местах, как показано на рисунке 7.</w:t>
            </w:r>
          </w:p>
          <w:p w14:paraId="73C0BDA5" w14:textId="77777777" w:rsidR="00F30242" w:rsidRDefault="00F30242" w:rsidP="00BF4457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46056D1" w14:textId="49B91276" w:rsidR="00F30242" w:rsidRPr="003A7E7D" w:rsidRDefault="00F30242" w:rsidP="00BF4457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43C4">
              <w:rPr>
                <w:rFonts w:ascii="Arial" w:hAnsi="Arial" w:cs="Arial"/>
                <w:sz w:val="20"/>
              </w:rPr>
              <w:t>Ошибка в написании</w:t>
            </w:r>
          </w:p>
        </w:tc>
        <w:tc>
          <w:tcPr>
            <w:tcW w:w="4424" w:type="dxa"/>
          </w:tcPr>
          <w:p w14:paraId="515A208C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EEF6AF8" w14:textId="099F79A6" w:rsidR="00F30242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F30242" w:rsidRPr="00E207EE" w14:paraId="53E16EED" w14:textId="77777777" w:rsidTr="00F30242">
        <w:tc>
          <w:tcPr>
            <w:tcW w:w="509" w:type="dxa"/>
          </w:tcPr>
          <w:p w14:paraId="1EAAF36A" w14:textId="77777777" w:rsidR="00F30242" w:rsidRPr="00E207EE" w:rsidRDefault="00F30242" w:rsidP="00440552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F48F470" w14:textId="18BA05D0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10" w:type="dxa"/>
          </w:tcPr>
          <w:p w14:paraId="4CD638BD" w14:textId="56CCE046" w:rsidR="00F30242" w:rsidRDefault="00F30242" w:rsidP="00440552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6236" w:type="dxa"/>
          </w:tcPr>
          <w:p w14:paraId="4CB7F805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E1EF680" w14:textId="77777777" w:rsidR="00F30242" w:rsidRPr="0083022E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4.11 Узкие и длинные площади сечений (например, штампованных, вальцованных и других подобных деталей), ширина которых на чертеже от 2 до 4 мм, допускается штриховать полностью только на концах и у контуров отверстий, а остальн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u w:val="single"/>
              </w:rPr>
              <w:t>ые</w:t>
            </w: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площадь сечения – небольшими участками в нескольких местах, как показано на рисунке 7.</w:t>
            </w:r>
          </w:p>
          <w:p w14:paraId="0C9811B6" w14:textId="77777777" w:rsidR="00F30242" w:rsidRPr="00AF1C8A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04E394CC" w14:textId="77777777" w:rsidR="00F30242" w:rsidRPr="0083022E" w:rsidRDefault="00F30242" w:rsidP="00440552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4.11 Узкие и длинные площади сечений (например, штампованных, вальцованных и других подобных деталей), ширина которых на чертеже от 2 до 4 мм, допускается штриховать полностью только на концах и у контуров отверстий, а остальную площадь сечения – небольшими участками в нескольких местах, как показано на рисунке 7.</w:t>
            </w:r>
          </w:p>
          <w:p w14:paraId="40D8ECA3" w14:textId="77777777" w:rsidR="00F30242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14B9283" w14:textId="29D0192C" w:rsidR="00F30242" w:rsidRPr="000A4DC8" w:rsidRDefault="00F30242" w:rsidP="00440552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22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Грамматическая ошибка</w:t>
            </w:r>
          </w:p>
        </w:tc>
        <w:tc>
          <w:tcPr>
            <w:tcW w:w="4424" w:type="dxa"/>
          </w:tcPr>
          <w:p w14:paraId="2275C7E3" w14:textId="77777777" w:rsidR="00F30242" w:rsidRDefault="00F30242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5578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B407BFD" w14:textId="51A96660" w:rsidR="00557860" w:rsidRPr="00BF4457" w:rsidRDefault="00557860" w:rsidP="00440552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45686391" w14:textId="77777777" w:rsidTr="00F30242">
        <w:tc>
          <w:tcPr>
            <w:tcW w:w="509" w:type="dxa"/>
          </w:tcPr>
          <w:p w14:paraId="3A9D1D30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875957A" w14:textId="78B49758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4.11</w:t>
            </w:r>
          </w:p>
        </w:tc>
        <w:tc>
          <w:tcPr>
            <w:tcW w:w="2410" w:type="dxa"/>
          </w:tcPr>
          <w:p w14:paraId="11F43766" w14:textId="5EFCF0ED" w:rsidR="00557860" w:rsidRPr="00A67995" w:rsidRDefault="00557860" w:rsidP="00557860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A67995">
              <w:rPr>
                <w:rFonts w:asciiTheme="minorBidi" w:hAnsiTheme="minorBidi" w:cstheme="minorBidi"/>
                <w:sz w:val="20"/>
                <w:szCs w:val="20"/>
              </w:rPr>
              <w:t>ФГБУ «16 ЦНИИИ МО РФ», б/н</w:t>
            </w:r>
          </w:p>
        </w:tc>
        <w:tc>
          <w:tcPr>
            <w:tcW w:w="6236" w:type="dxa"/>
          </w:tcPr>
          <w:p w14:paraId="41FFE32D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0FE01DE" w14:textId="58001203" w:rsidR="00557860" w:rsidRPr="00692D31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350E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Записать «...,а остальные площади сечения», далее по текст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у</w:t>
            </w:r>
          </w:p>
        </w:tc>
        <w:tc>
          <w:tcPr>
            <w:tcW w:w="4424" w:type="dxa"/>
          </w:tcPr>
          <w:p w14:paraId="22DC8655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B9A9C3C" w14:textId="011A1E5C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39623660" w14:textId="77777777" w:rsidTr="00F30242">
        <w:tc>
          <w:tcPr>
            <w:tcW w:w="509" w:type="dxa"/>
          </w:tcPr>
          <w:p w14:paraId="6ECA8FA5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BF591A5" w14:textId="175B9B90" w:rsidR="00557860" w:rsidRPr="00401D2E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4.11</w:t>
            </w:r>
          </w:p>
        </w:tc>
        <w:tc>
          <w:tcPr>
            <w:tcW w:w="2410" w:type="dxa"/>
          </w:tcPr>
          <w:p w14:paraId="46E14593" w14:textId="77777777" w:rsidR="00557860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2986A708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68158FFB" w14:textId="77777777" w:rsidR="00557860" w:rsidRPr="00401D2E" w:rsidRDefault="00557860" w:rsidP="00557860">
            <w:pPr>
              <w:pStyle w:val="ac"/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Устранить опечатку</w:t>
            </w:r>
          </w:p>
          <w:p w14:paraId="6CCBC633" w14:textId="77777777" w:rsidR="00557860" w:rsidRPr="00AF1C8A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B370220" w14:textId="162A8458" w:rsidR="00557860" w:rsidRPr="00401D2E" w:rsidRDefault="00557860" w:rsidP="0055786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«…только на концах и у контуров отверстий, а остальные площади сечения – небольшими участками…»</w:t>
            </w:r>
          </w:p>
        </w:tc>
        <w:tc>
          <w:tcPr>
            <w:tcW w:w="4424" w:type="dxa"/>
          </w:tcPr>
          <w:p w14:paraId="37137754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8596AC8" w14:textId="00D5A058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0DE0A751" w14:textId="77777777" w:rsidTr="00F30242">
        <w:tc>
          <w:tcPr>
            <w:tcW w:w="509" w:type="dxa"/>
          </w:tcPr>
          <w:p w14:paraId="5868310B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02E6231" w14:textId="2A1A39D7" w:rsidR="00557860" w:rsidRPr="00401D2E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4.11</w:t>
            </w:r>
          </w:p>
        </w:tc>
        <w:tc>
          <w:tcPr>
            <w:tcW w:w="2410" w:type="dxa"/>
          </w:tcPr>
          <w:p w14:paraId="7E79BA8D" w14:textId="77777777" w:rsidR="00557860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1E4A1784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EF6C1BD" w14:textId="509B422F" w:rsidR="00557860" w:rsidRPr="00401D2E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Уточнить: либо «остальную площадь сечения», либо «остальные площади сечения».</w:t>
            </w:r>
          </w:p>
        </w:tc>
        <w:tc>
          <w:tcPr>
            <w:tcW w:w="4424" w:type="dxa"/>
          </w:tcPr>
          <w:p w14:paraId="4425F35F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B7335B7" w14:textId="7EF6528F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63F41C7A" w14:textId="77777777" w:rsidTr="00F30242">
        <w:tc>
          <w:tcPr>
            <w:tcW w:w="509" w:type="dxa"/>
          </w:tcPr>
          <w:p w14:paraId="5FCA67C7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2FC13E8" w14:textId="1C8B660C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4.11</w:t>
            </w:r>
          </w:p>
        </w:tc>
        <w:tc>
          <w:tcPr>
            <w:tcW w:w="2410" w:type="dxa"/>
          </w:tcPr>
          <w:p w14:paraId="4B94AA96" w14:textId="77777777" w:rsidR="00557860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53D9A86D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F8F6E8E" w14:textId="77777777" w:rsidR="00557860" w:rsidRPr="007E3FC5" w:rsidRDefault="00557860" w:rsidP="00557860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Слова «остальные» заменить на «остальную»</w:t>
            </w:r>
          </w:p>
          <w:p w14:paraId="2898D59F" w14:textId="77777777" w:rsidR="00557860" w:rsidRPr="00AF1C8A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4C9128A8" w14:textId="0A47F009" w:rsidR="00557860" w:rsidRPr="007E3FC5" w:rsidRDefault="00557860" w:rsidP="00557860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 xml:space="preserve"> «… у контуров отверстий, а остальную площадь сечения …»</w:t>
            </w:r>
          </w:p>
          <w:p w14:paraId="544C01E1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21610759" w14:textId="77D1A485" w:rsidR="00557860" w:rsidRPr="00906E94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Устранение ошибок.</w:t>
            </w:r>
          </w:p>
        </w:tc>
        <w:tc>
          <w:tcPr>
            <w:tcW w:w="4424" w:type="dxa"/>
          </w:tcPr>
          <w:p w14:paraId="515969D2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263A66B" w14:textId="6E3D7733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6C44B141" w14:textId="77777777" w:rsidTr="00F30242">
        <w:tc>
          <w:tcPr>
            <w:tcW w:w="509" w:type="dxa"/>
          </w:tcPr>
          <w:p w14:paraId="6AD1FFA5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549550E" w14:textId="04373A7A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4.11</w:t>
            </w:r>
          </w:p>
        </w:tc>
        <w:tc>
          <w:tcPr>
            <w:tcW w:w="2410" w:type="dxa"/>
          </w:tcPr>
          <w:p w14:paraId="3950B428" w14:textId="1CEFB532" w:rsidR="00557860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№ 14241/0014-24 от 28.02.2024 г.</w:t>
            </w:r>
          </w:p>
        </w:tc>
        <w:tc>
          <w:tcPr>
            <w:tcW w:w="6236" w:type="dxa"/>
          </w:tcPr>
          <w:p w14:paraId="3B489E97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2DA66490" w14:textId="77777777" w:rsidR="00557860" w:rsidRPr="004E7D13" w:rsidRDefault="00557860" w:rsidP="0055786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… остальн</w:t>
            </w:r>
            <w:r w:rsidRPr="004E7D13"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</w:rPr>
              <w:t>ые</w:t>
            </w:r>
            <w:r w:rsidRPr="004E7D13">
              <w:rPr>
                <w:rFonts w:asciiTheme="minorBidi" w:hAnsiTheme="minorBidi" w:cstheme="minorBidi"/>
                <w:sz w:val="20"/>
                <w:szCs w:val="20"/>
              </w:rPr>
              <w:t xml:space="preserve"> площадь сечения – небольшими участками в нескольких местах, как показано на рисунке 7</w:t>
            </w:r>
          </w:p>
          <w:p w14:paraId="2603205A" w14:textId="77777777" w:rsidR="00557860" w:rsidRPr="00AF1C8A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36CC0CD" w14:textId="77777777" w:rsidR="00557860" w:rsidRPr="004E7D13" w:rsidRDefault="00557860" w:rsidP="0055786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sz w:val="20"/>
                <w:szCs w:val="20"/>
              </w:rPr>
              <w:t>… остальн</w:t>
            </w:r>
            <w:r w:rsidRPr="004E7D13"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</w:rPr>
              <w:t>ую</w:t>
            </w:r>
            <w:r w:rsidRPr="004E7D13">
              <w:rPr>
                <w:rFonts w:asciiTheme="minorBidi" w:hAnsiTheme="minorBidi" w:cstheme="minorBidi"/>
                <w:sz w:val="20"/>
                <w:szCs w:val="20"/>
              </w:rPr>
              <w:t xml:space="preserve"> площадь сечения – небольшими участками в нескольких местах, как показано на рисунке 7</w:t>
            </w:r>
          </w:p>
          <w:p w14:paraId="7B328A6C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81C339A" w14:textId="5E2D662B" w:rsidR="00557860" w:rsidRPr="00794FB3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sz w:val="20"/>
                <w:szCs w:val="20"/>
              </w:rPr>
              <w:t>Неправильное окончание</w:t>
            </w:r>
          </w:p>
        </w:tc>
        <w:tc>
          <w:tcPr>
            <w:tcW w:w="4424" w:type="dxa"/>
          </w:tcPr>
          <w:p w14:paraId="6344C642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CF48951" w14:textId="6076BA20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Пункт переработан, см. п. 5.8</w:t>
            </w:r>
          </w:p>
        </w:tc>
      </w:tr>
      <w:tr w:rsidR="00557860" w:rsidRPr="00E207EE" w14:paraId="789EF099" w14:textId="77777777" w:rsidTr="00F30242">
        <w:tc>
          <w:tcPr>
            <w:tcW w:w="509" w:type="dxa"/>
          </w:tcPr>
          <w:p w14:paraId="12C2F5BC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C59E006" w14:textId="6C07E3D2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4.11</w:t>
            </w:r>
          </w:p>
        </w:tc>
        <w:tc>
          <w:tcPr>
            <w:tcW w:w="2410" w:type="dxa"/>
          </w:tcPr>
          <w:p w14:paraId="7EF41EE4" w14:textId="633830D3" w:rsidR="00557860" w:rsidRPr="00E26D38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F00">
              <w:rPr>
                <w:rFonts w:ascii="Arial" w:hAnsi="Arial" w:cs="Arial"/>
                <w:sz w:val="20"/>
                <w:szCs w:val="20"/>
              </w:rPr>
              <w:t>Иван Михайлович Синёв, АО НПП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F00">
              <w:rPr>
                <w:rFonts w:ascii="Arial" w:hAnsi="Arial" w:cs="Arial"/>
                <w:sz w:val="20"/>
                <w:szCs w:val="20"/>
              </w:rPr>
              <w:t>«Респиратор», , б/н</w:t>
            </w:r>
          </w:p>
        </w:tc>
        <w:tc>
          <w:tcPr>
            <w:tcW w:w="6236" w:type="dxa"/>
          </w:tcPr>
          <w:p w14:paraId="735007C8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652136D" w14:textId="0B944785" w:rsidR="00557860" w:rsidRPr="007D3712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165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в предпоследней строке исправить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слово «остальные» на «остальную»</w:t>
            </w:r>
          </w:p>
        </w:tc>
        <w:tc>
          <w:tcPr>
            <w:tcW w:w="4424" w:type="dxa"/>
          </w:tcPr>
          <w:p w14:paraId="010498ED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5C02D84" w14:textId="286B5BF2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5461DF33" w14:textId="77777777" w:rsidTr="00F30242">
        <w:tc>
          <w:tcPr>
            <w:tcW w:w="509" w:type="dxa"/>
          </w:tcPr>
          <w:p w14:paraId="401E858D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DF63A4D" w14:textId="119857DF" w:rsidR="00557860" w:rsidRPr="00E207EE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4.11</w:t>
            </w:r>
          </w:p>
        </w:tc>
        <w:tc>
          <w:tcPr>
            <w:tcW w:w="2410" w:type="dxa"/>
          </w:tcPr>
          <w:p w14:paraId="1A279223" w14:textId="3FDC1A3B" w:rsidR="00557860" w:rsidRPr="004A2599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D38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066E6945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11A3466" w14:textId="77777777" w:rsidR="00557860" w:rsidRPr="00E50DF2" w:rsidRDefault="00557860" w:rsidP="0055786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0DF2">
              <w:rPr>
                <w:rFonts w:ascii="Arial" w:hAnsi="Arial" w:cs="Arial"/>
                <w:color w:val="000000" w:themeColor="text1"/>
                <w:sz w:val="20"/>
                <w:szCs w:val="20"/>
              </w:rPr>
              <w:t>… допускается штриховать полностью только на концах и у контуров отверстий, а остальные площадь сечения – небольшими участками в нескольких местах, как показано на рисунке 7.</w:t>
            </w:r>
          </w:p>
          <w:p w14:paraId="72D31F62" w14:textId="77777777" w:rsidR="00557860" w:rsidRPr="00AF1C8A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558F13D" w14:textId="77777777" w:rsidR="00557860" w:rsidRPr="00E50DF2" w:rsidRDefault="00557860" w:rsidP="0055786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0DF2">
              <w:rPr>
                <w:rFonts w:ascii="Arial" w:hAnsi="Arial" w:cs="Arial"/>
                <w:color w:val="000000" w:themeColor="text1"/>
                <w:sz w:val="20"/>
                <w:szCs w:val="20"/>
              </w:rPr>
              <w:t>… допускается штриховать полностью только на концах и у контуров отверстий, а остальные площади сечения – небольшими участками в нескольких местах, как показано на рисунке 7.</w:t>
            </w:r>
          </w:p>
          <w:p w14:paraId="68396C45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B1E0D6C" w14:textId="502B963D" w:rsidR="00557860" w:rsidRPr="00586F33" w:rsidRDefault="00557860" w:rsidP="0055786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0DF2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Несогласованность окончаний по правилам русского языка</w:t>
            </w:r>
          </w:p>
        </w:tc>
        <w:tc>
          <w:tcPr>
            <w:tcW w:w="4424" w:type="dxa"/>
          </w:tcPr>
          <w:p w14:paraId="4AF5D7BA" w14:textId="3B14B88D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A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394F29AD" w14:textId="77777777" w:rsidTr="00F30242">
        <w:tc>
          <w:tcPr>
            <w:tcW w:w="509" w:type="dxa"/>
          </w:tcPr>
          <w:p w14:paraId="0DFE4828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F22E5B1" w14:textId="06C6CF98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4.11</w:t>
            </w:r>
          </w:p>
        </w:tc>
        <w:tc>
          <w:tcPr>
            <w:tcW w:w="2410" w:type="dxa"/>
          </w:tcPr>
          <w:p w14:paraId="28D2BC3A" w14:textId="404CB946" w:rsidR="00557860" w:rsidRPr="00E26D38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«НИИЭП»,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1953 от 06.03.2024 г.</w:t>
            </w:r>
          </w:p>
        </w:tc>
        <w:tc>
          <w:tcPr>
            <w:tcW w:w="6236" w:type="dxa"/>
          </w:tcPr>
          <w:p w14:paraId="36E8CE0D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0C6EE14" w14:textId="6BFB6CD9" w:rsidR="00557860" w:rsidRPr="00A1637B" w:rsidRDefault="00557860" w:rsidP="00557860">
            <w:pPr>
              <w:ind w:left="0" w:firstLine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«…остальн</w:t>
            </w:r>
            <w:r w:rsidRPr="00A1637B">
              <w:rPr>
                <w:rFonts w:asciiTheme="minorBidi" w:hAnsiTheme="minorBidi" w:cstheme="minorBidi"/>
                <w:sz w:val="20"/>
                <w:szCs w:val="20"/>
                <w:u w:val="single"/>
              </w:rPr>
              <w:t>ые</w:t>
            </w:r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 площадь сечения…».</w:t>
            </w:r>
          </w:p>
          <w:p w14:paraId="0DF113E1" w14:textId="77777777" w:rsidR="00557860" w:rsidRPr="00AF1C8A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78BB98A" w14:textId="7C087848" w:rsidR="00557860" w:rsidRPr="00F04E93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«…остальн</w:t>
            </w:r>
            <w:r w:rsidRPr="00A1637B">
              <w:rPr>
                <w:rFonts w:asciiTheme="minorBidi" w:hAnsiTheme="minorBidi" w:cstheme="minorBidi"/>
                <w:sz w:val="20"/>
                <w:szCs w:val="20"/>
                <w:u w:val="single"/>
              </w:rPr>
              <w:t>ую</w:t>
            </w:r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 площадь сечения…»</w:t>
            </w:r>
          </w:p>
        </w:tc>
        <w:tc>
          <w:tcPr>
            <w:tcW w:w="4424" w:type="dxa"/>
          </w:tcPr>
          <w:p w14:paraId="7DC465C6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659AD04" w14:textId="72815F61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28FC63D9" w14:textId="77777777" w:rsidTr="00F30242">
        <w:tc>
          <w:tcPr>
            <w:tcW w:w="509" w:type="dxa"/>
          </w:tcPr>
          <w:p w14:paraId="53E7118B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298E0CE" w14:textId="42ED500A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410" w:type="dxa"/>
          </w:tcPr>
          <w:p w14:paraId="1DF51A7A" w14:textId="4EDAA4B4" w:rsidR="00557860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</w:t>
            </w:r>
            <w:r w:rsidRPr="00A5164C">
              <w:rPr>
                <w:rFonts w:ascii="Arial" w:hAnsi="Arial" w:cs="Arial"/>
                <w:sz w:val="20"/>
                <w:szCs w:val="20"/>
              </w:rPr>
              <w:t>АО «163 БТРЗ»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376BF5C1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B9A055C" w14:textId="77777777" w:rsidR="00557860" w:rsidRPr="00A5164C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Изменить текст:</w:t>
            </w:r>
          </w:p>
          <w:p w14:paraId="5ECCA783" w14:textId="2B51BA12" w:rsidR="00557860" w:rsidRPr="00A5164C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«…а остальные площадь сечения…»</w:t>
            </w:r>
          </w:p>
          <w:p w14:paraId="2F46100E" w14:textId="77777777" w:rsidR="00557860" w:rsidRPr="00AF1C8A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C4327A0" w14:textId="5EB396A3" w:rsidR="00557860" w:rsidRPr="00A5164C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«…а остальную площадь сечения…»</w:t>
            </w:r>
          </w:p>
          <w:p w14:paraId="2AA6DAC9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F05736A" w14:textId="67541990" w:rsidR="00557860" w:rsidRPr="00A5164C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164C"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4424" w:type="dxa"/>
          </w:tcPr>
          <w:p w14:paraId="51CA0F3C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6F299314" w14:textId="4FB74D1C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07DB3B2D" w14:textId="77777777" w:rsidTr="00F30242">
        <w:tc>
          <w:tcPr>
            <w:tcW w:w="509" w:type="dxa"/>
          </w:tcPr>
          <w:p w14:paraId="4D12BE52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31C2654" w14:textId="7E17D958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410" w:type="dxa"/>
          </w:tcPr>
          <w:p w14:paraId="49F75CDA" w14:textId="77777777" w:rsidR="00557860" w:rsidRDefault="00557860" w:rsidP="005578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2F6FF1">
              <w:rPr>
                <w:rFonts w:ascii="Arial" w:hAnsi="Arial" w:cs="Arial"/>
                <w:sz w:val="20"/>
                <w:szCs w:val="20"/>
              </w:rPr>
              <w:t>АО «ЦКБ МТ «Рубин»,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F6FF1">
              <w:rPr>
                <w:rFonts w:ascii="Arial" w:hAnsi="Arial" w:cs="Arial"/>
                <w:sz w:val="20"/>
                <w:szCs w:val="20"/>
              </w:rPr>
              <w:t>ОСПИ/ССН-141-24 от 13.03.2024 г.</w:t>
            </w:r>
          </w:p>
        </w:tc>
        <w:tc>
          <w:tcPr>
            <w:tcW w:w="6236" w:type="dxa"/>
          </w:tcPr>
          <w:p w14:paraId="31B1E619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0D50AD3" w14:textId="77777777" w:rsidR="00557860" w:rsidRPr="004D1188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3EAF">
              <w:rPr>
                <w:rFonts w:asciiTheme="minorBidi" w:hAnsiTheme="minorBidi" w:cstheme="minorBidi"/>
                <w:sz w:val="20"/>
              </w:rPr>
              <w:t xml:space="preserve">Должно быть: …, а </w:t>
            </w:r>
            <w:r w:rsidRPr="00283EAF">
              <w:rPr>
                <w:rFonts w:asciiTheme="minorBidi" w:hAnsiTheme="minorBidi" w:cstheme="minorBidi"/>
                <w:b/>
                <w:sz w:val="20"/>
              </w:rPr>
              <w:t>остальную</w:t>
            </w:r>
            <w:r w:rsidRPr="00283EAF">
              <w:rPr>
                <w:rFonts w:asciiTheme="minorBidi" w:hAnsiTheme="minorBidi" w:cstheme="minorBidi"/>
                <w:sz w:val="20"/>
              </w:rPr>
              <w:t xml:space="preserve"> площадь сечения – небольшими участками …</w:t>
            </w:r>
          </w:p>
        </w:tc>
        <w:tc>
          <w:tcPr>
            <w:tcW w:w="4424" w:type="dxa"/>
          </w:tcPr>
          <w:p w14:paraId="5489243F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80D0DE7" w14:textId="2C405F7A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37C7D359" w14:textId="77777777" w:rsidTr="00F30242">
        <w:tc>
          <w:tcPr>
            <w:tcW w:w="509" w:type="dxa"/>
          </w:tcPr>
          <w:p w14:paraId="2E8D494D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D41DB9F" w14:textId="5A998FAA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410" w:type="dxa"/>
          </w:tcPr>
          <w:p w14:paraId="62935BFE" w14:textId="62A2A9E2" w:rsidR="00557860" w:rsidRPr="002F6FF1" w:rsidRDefault="00557860" w:rsidP="005578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«ИЭМЗ «Купол», № 070-42-78 от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06.03.2024 г.</w:t>
            </w:r>
          </w:p>
        </w:tc>
        <w:tc>
          <w:tcPr>
            <w:tcW w:w="6236" w:type="dxa"/>
          </w:tcPr>
          <w:p w14:paraId="275035B6" w14:textId="77777777" w:rsidR="00557860" w:rsidRPr="00CF06EB" w:rsidRDefault="00557860" w:rsidP="0055786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4B29532B" w14:textId="460373E7" w:rsidR="00557860" w:rsidRPr="00DB50F1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>«...</w:t>
            </w:r>
            <w:r w:rsidRPr="00DB50F1">
              <w:rPr>
                <w:rFonts w:ascii="Arial" w:hAnsi="Arial" w:cs="Arial"/>
                <w:bCs/>
                <w:sz w:val="20"/>
                <w:szCs w:val="20"/>
              </w:rPr>
              <w:t>остальн</w:t>
            </w:r>
            <w:r w:rsidRPr="00DB50F1">
              <w:rPr>
                <w:rFonts w:ascii="Arial" w:hAnsi="Arial" w:cs="Arial"/>
                <w:b/>
                <w:bCs/>
                <w:sz w:val="20"/>
                <w:szCs w:val="20"/>
              </w:rPr>
              <w:t>ые</w:t>
            </w:r>
            <w:r w:rsidRPr="00DB50F1">
              <w:rPr>
                <w:rFonts w:ascii="Arial" w:hAnsi="Arial" w:cs="Arial"/>
                <w:sz w:val="20"/>
                <w:szCs w:val="20"/>
              </w:rPr>
              <w:t xml:space="preserve"> площадь сечения...»</w:t>
            </w:r>
          </w:p>
          <w:p w14:paraId="0B68807A" w14:textId="77777777" w:rsidR="00557860" w:rsidRPr="00DB50F1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4315725B" w14:textId="22C8CD3D" w:rsidR="00557860" w:rsidRPr="00DB50F1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>«...остальн</w:t>
            </w:r>
            <w:r w:rsidRPr="00DB50F1">
              <w:rPr>
                <w:rFonts w:ascii="Arial" w:hAnsi="Arial" w:cs="Arial"/>
                <w:b/>
                <w:sz w:val="20"/>
                <w:szCs w:val="20"/>
              </w:rPr>
              <w:t>ую</w:t>
            </w:r>
            <w:r w:rsidRPr="00DB50F1">
              <w:rPr>
                <w:rFonts w:ascii="Arial" w:hAnsi="Arial" w:cs="Arial"/>
                <w:sz w:val="20"/>
                <w:szCs w:val="20"/>
              </w:rPr>
              <w:t xml:space="preserve"> площадь сечения...»</w:t>
            </w:r>
          </w:p>
          <w:p w14:paraId="28D0E314" w14:textId="77777777" w:rsidR="00557860" w:rsidRPr="00DB50F1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50F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4A3D1B94" w14:textId="2EF2EFB5" w:rsidR="00557860" w:rsidRPr="00DB50F1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>ошибка</w:t>
            </w:r>
          </w:p>
        </w:tc>
        <w:tc>
          <w:tcPr>
            <w:tcW w:w="4424" w:type="dxa"/>
          </w:tcPr>
          <w:p w14:paraId="6E1019E4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557E3B8" w14:textId="7ABE4160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257B4D63" w14:textId="77777777" w:rsidTr="00F30242">
        <w:tc>
          <w:tcPr>
            <w:tcW w:w="509" w:type="dxa"/>
          </w:tcPr>
          <w:p w14:paraId="44CBFAEE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06661D6" w14:textId="59B73690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410" w:type="dxa"/>
          </w:tcPr>
          <w:p w14:paraId="52C445BA" w14:textId="44B30604" w:rsidR="00557860" w:rsidRDefault="00557860" w:rsidP="005578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«НПО «Высокоточные комплексы», № 1813/21 от 06.03.2024 г. (</w:t>
            </w:r>
            <w:r w:rsidRPr="00DF3019">
              <w:rPr>
                <w:rFonts w:asciiTheme="minorBidi" w:hAnsiTheme="minorBidi"/>
                <w:sz w:val="20"/>
                <w:szCs w:val="20"/>
              </w:rPr>
              <w:t>АО СКБ «Турбина»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1072F893" w14:textId="77777777" w:rsidR="00557860" w:rsidRPr="00CF06EB" w:rsidRDefault="00557860" w:rsidP="0055786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7B5A410" w14:textId="77777777" w:rsidR="00557860" w:rsidRPr="009B049C" w:rsidRDefault="00557860" w:rsidP="00557860">
            <w:pPr>
              <w:pStyle w:val="FORMATTEXT0"/>
              <w:rPr>
                <w:rFonts w:asciiTheme="minorBidi" w:hAnsiTheme="minorBidi" w:cstheme="minorBidi"/>
              </w:rPr>
            </w:pPr>
            <w:r w:rsidRPr="009B049C">
              <w:rPr>
                <w:rFonts w:asciiTheme="minorBidi" w:hAnsiTheme="minorBidi" w:cstheme="minorBidi"/>
              </w:rPr>
              <w:t>Допущена опечатка</w:t>
            </w:r>
          </w:p>
          <w:p w14:paraId="726B8BE8" w14:textId="77777777" w:rsidR="00557860" w:rsidRPr="00DB50F1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2E63AB44" w14:textId="77777777" w:rsidR="00557860" w:rsidRPr="009B049C" w:rsidRDefault="00557860" w:rsidP="00557860">
            <w:pPr>
              <w:pStyle w:val="FORMATTEXT0"/>
              <w:rPr>
                <w:rFonts w:asciiTheme="minorBidi" w:hAnsiTheme="minorBidi" w:cstheme="minorBidi"/>
              </w:rPr>
            </w:pPr>
            <w:r w:rsidRPr="009B049C">
              <w:rPr>
                <w:rFonts w:asciiTheme="minorBidi" w:hAnsiTheme="minorBidi" w:cstheme="minorBidi"/>
              </w:rPr>
              <w:t>4.11 …Узкие и длинные площади сечений (например, штампованных, вальцованных и других подобных деталей), ширина которых на чертеже от 2 до 4 мм, допускается штриховать полностью только на концах и у контуров отверстий, а остальные площад</w:t>
            </w:r>
            <w:r w:rsidRPr="009B049C">
              <w:rPr>
                <w:rFonts w:asciiTheme="minorBidi" w:hAnsiTheme="minorBidi" w:cstheme="minorBidi"/>
                <w:b/>
              </w:rPr>
              <w:t>и</w:t>
            </w:r>
            <w:r w:rsidRPr="009B049C">
              <w:rPr>
                <w:rFonts w:asciiTheme="minorBidi" w:hAnsiTheme="minorBidi" w:cstheme="minorBidi"/>
              </w:rPr>
              <w:t xml:space="preserve"> сечения – небольшими участками в нескольких местах, как показано на рисунке 7.</w:t>
            </w:r>
          </w:p>
          <w:p w14:paraId="023C4DD6" w14:textId="77777777" w:rsidR="00557860" w:rsidRPr="00DB50F1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50F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4EB3DB7E" w14:textId="40AE250C" w:rsidR="00557860" w:rsidRPr="00431D38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049C">
              <w:rPr>
                <w:rFonts w:asciiTheme="minorBidi" w:hAnsiTheme="minorBidi" w:cstheme="minorBidi"/>
                <w:sz w:val="20"/>
                <w:szCs w:val="20"/>
              </w:rPr>
              <w:t xml:space="preserve">Опечатка </w:t>
            </w:r>
          </w:p>
        </w:tc>
        <w:tc>
          <w:tcPr>
            <w:tcW w:w="4424" w:type="dxa"/>
          </w:tcPr>
          <w:p w14:paraId="59690D22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64F85254" w14:textId="2E29A93E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0AAF62AF" w14:textId="77777777" w:rsidTr="00F30242">
        <w:tc>
          <w:tcPr>
            <w:tcW w:w="509" w:type="dxa"/>
          </w:tcPr>
          <w:p w14:paraId="5B070304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70B8593" w14:textId="14C795FE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410" w:type="dxa"/>
          </w:tcPr>
          <w:p w14:paraId="50101911" w14:textId="5E4E8CFF" w:rsidR="00557860" w:rsidRDefault="00557860" w:rsidP="005578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НО «ТИВ»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7C0DA9EC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6872657" w14:textId="4C943926" w:rsidR="00557860" w:rsidRPr="006E79BF" w:rsidRDefault="00557860" w:rsidP="0055786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«…остальные площадь сечения…»</w:t>
            </w:r>
          </w:p>
          <w:p w14:paraId="6D615087" w14:textId="77777777" w:rsidR="00557860" w:rsidRPr="00DB50F1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149E71A7" w14:textId="4A54D065" w:rsidR="00557860" w:rsidRPr="00601760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«…остальную площадь сечения…»</w:t>
            </w:r>
          </w:p>
        </w:tc>
        <w:tc>
          <w:tcPr>
            <w:tcW w:w="4424" w:type="dxa"/>
          </w:tcPr>
          <w:p w14:paraId="53576230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D7ACA4B" w14:textId="5A5EB649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6C09F966" w14:textId="77777777" w:rsidTr="00F30242">
        <w:tc>
          <w:tcPr>
            <w:tcW w:w="509" w:type="dxa"/>
          </w:tcPr>
          <w:p w14:paraId="20095317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0C55D3E" w14:textId="5BA5DB62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410" w:type="dxa"/>
          </w:tcPr>
          <w:p w14:paraId="4E96DCBA" w14:textId="0683F8EB" w:rsidR="00557860" w:rsidRDefault="00557860" w:rsidP="005578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«Лугансктепловоз»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6B7ED711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08F840E" w14:textId="77777777" w:rsidR="00557860" w:rsidRPr="006E79BF" w:rsidRDefault="00557860" w:rsidP="0055786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…а остальные площадь сечения…</w:t>
            </w:r>
          </w:p>
          <w:p w14:paraId="32CB918D" w14:textId="77777777" w:rsidR="00557860" w:rsidRPr="00DB50F1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1CC9C895" w14:textId="77777777" w:rsidR="00557860" w:rsidRPr="006E79BF" w:rsidRDefault="00557860" w:rsidP="00557860">
            <w:pPr>
              <w:ind w:left="0" w:firstLine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…а остальн</w:t>
            </w:r>
            <w:r w:rsidRPr="006E79BF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ую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 площадь сечения…</w:t>
            </w:r>
          </w:p>
          <w:p w14:paraId="29CA873C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0C9EB72C" w14:textId="0420B827" w:rsidR="00557860" w:rsidRPr="00601760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Исправлен падеж</w:t>
            </w:r>
          </w:p>
        </w:tc>
        <w:tc>
          <w:tcPr>
            <w:tcW w:w="4424" w:type="dxa"/>
          </w:tcPr>
          <w:p w14:paraId="0A1AFAC7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3FE5C02B" w14:textId="48136242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3036051C" w14:textId="77777777" w:rsidTr="00F30242">
        <w:tc>
          <w:tcPr>
            <w:tcW w:w="509" w:type="dxa"/>
          </w:tcPr>
          <w:p w14:paraId="1F334F77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E7C3D0F" w14:textId="5B338C7E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410" w:type="dxa"/>
          </w:tcPr>
          <w:p w14:paraId="4F3F1E19" w14:textId="1427A04E" w:rsidR="00557860" w:rsidRDefault="00557860" w:rsidP="005578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 Инжиниринг»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3AFBDDF5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6455BBC" w14:textId="77777777" w:rsidR="00557860" w:rsidRPr="006E79BF" w:rsidRDefault="00557860" w:rsidP="0055786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Узкие и длинные площади сечений (например, штампованных, вальцованных и других подобных деталей), ширина которых на чертеже от 2 до 4 мм, допускается штриховать полностью только на концах и у контуров отверстий, а остальные площадь сечения – небольшими участками в нескольких местах, как показано на рисунке 7.</w:t>
            </w:r>
          </w:p>
          <w:p w14:paraId="469BA66A" w14:textId="77777777" w:rsidR="00557860" w:rsidRPr="00DB50F1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5DDD4041" w14:textId="77777777" w:rsidR="00557860" w:rsidRPr="006E79BF" w:rsidRDefault="00557860" w:rsidP="0055786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Узкие и длинные площади сечений (например, штампованных, вальцованных и других подобных деталей), ширина которых на чертеже от 2 до 4 мм, допускается штриховать полностью 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только на концах и у контуров отверстий, а остальную площадь сечения – небольшими участками в нескольких местах, как показано на рисунке 7.</w:t>
            </w:r>
          </w:p>
          <w:p w14:paraId="506E128D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3728105" w14:textId="0BF6F713" w:rsidR="00557860" w:rsidRPr="00601760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Слово «остальные» исправить на «остальную»</w:t>
            </w:r>
          </w:p>
        </w:tc>
        <w:tc>
          <w:tcPr>
            <w:tcW w:w="4424" w:type="dxa"/>
          </w:tcPr>
          <w:p w14:paraId="584DD03E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ACC71CA" w14:textId="3C3AB6D6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2EE88CD7" w14:textId="77777777" w:rsidTr="00F30242">
        <w:tc>
          <w:tcPr>
            <w:tcW w:w="509" w:type="dxa"/>
          </w:tcPr>
          <w:p w14:paraId="236EDBE4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EF66FB3" w14:textId="4AB2232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410" w:type="dxa"/>
          </w:tcPr>
          <w:p w14:paraId="7F2816DE" w14:textId="09A569D2" w:rsidR="00557860" w:rsidRDefault="00557860" w:rsidP="005578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 Инжиниринг»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227699ED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C71583D" w14:textId="77777777" w:rsidR="00557860" w:rsidRPr="004E24D0" w:rsidRDefault="00557860" w:rsidP="0055786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Узкие и длинные площади сечений (например, штампованных, вальцованных и </w:t>
            </w:r>
            <w:r w:rsidRPr="004E24D0">
              <w:rPr>
                <w:rFonts w:asciiTheme="minorBidi" w:hAnsiTheme="minorBidi" w:cstheme="minorBidi"/>
                <w:sz w:val="20"/>
                <w:szCs w:val="20"/>
              </w:rPr>
              <w:t>других подобных деталей), ширина которых на чертеже от 2 до 4 мм, допускается штриховать полностью только на концах и у контуров отверстий, а остальные площадь сечения – небольшими участками в нескольких местах, как показано на рисунке 7.</w:t>
            </w:r>
          </w:p>
          <w:p w14:paraId="2E081B29" w14:textId="77777777" w:rsidR="00557860" w:rsidRPr="004E24D0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4D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400231C4" w14:textId="4352E8D0" w:rsidR="00557860" w:rsidRPr="00601760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24D0">
              <w:rPr>
                <w:rFonts w:asciiTheme="minorBidi" w:hAnsiTheme="minorBidi" w:cstheme="minorBidi"/>
                <w:sz w:val="20"/>
                <w:szCs w:val="20"/>
              </w:rPr>
              <w:t>Скорректировать на «остальную площадь» или «остальные площади».</w:t>
            </w:r>
          </w:p>
        </w:tc>
        <w:tc>
          <w:tcPr>
            <w:tcW w:w="4424" w:type="dxa"/>
          </w:tcPr>
          <w:p w14:paraId="108B794A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F3C146E" w14:textId="51B8C01B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6F7B0FC9" w14:textId="77777777" w:rsidTr="00F30242">
        <w:tc>
          <w:tcPr>
            <w:tcW w:w="509" w:type="dxa"/>
          </w:tcPr>
          <w:p w14:paraId="0E2DFFB3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5B727A2" w14:textId="7F56F39E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410" w:type="dxa"/>
          </w:tcPr>
          <w:p w14:paraId="2E782EC5" w14:textId="2F5DE9F7" w:rsidR="00557860" w:rsidRPr="000378E1" w:rsidRDefault="00557860" w:rsidP="00557860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Научно-исследовательский испытательный центр (г. Москва) ЦНИИ ВКС МО РФ, б/н от 13.03.2024 г.</w:t>
            </w:r>
          </w:p>
        </w:tc>
        <w:tc>
          <w:tcPr>
            <w:tcW w:w="6236" w:type="dxa"/>
          </w:tcPr>
          <w:p w14:paraId="68286E7D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3A708E4" w14:textId="49340265" w:rsidR="00557860" w:rsidRPr="00DA2982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A2982">
              <w:rPr>
                <w:rFonts w:ascii="Arial" w:hAnsi="Arial" w:cs="Arial"/>
                <w:sz w:val="20"/>
                <w:szCs w:val="20"/>
              </w:rPr>
              <w:t>Указано: «... а остальные площадь сечения ...»</w:t>
            </w:r>
          </w:p>
        </w:tc>
        <w:tc>
          <w:tcPr>
            <w:tcW w:w="4424" w:type="dxa"/>
          </w:tcPr>
          <w:p w14:paraId="458DDB04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A0CFE0D" w14:textId="6E17FA6C" w:rsidR="00557860" w:rsidRPr="00BF4457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5.8</w:t>
            </w:r>
          </w:p>
        </w:tc>
      </w:tr>
      <w:tr w:rsidR="00557860" w:rsidRPr="00E207EE" w14:paraId="4305A356" w14:textId="77777777" w:rsidTr="00F30242">
        <w:tc>
          <w:tcPr>
            <w:tcW w:w="509" w:type="dxa"/>
          </w:tcPr>
          <w:p w14:paraId="70EB6AE2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2704748" w14:textId="62241173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4.11, 4.12</w:t>
            </w:r>
          </w:p>
        </w:tc>
        <w:tc>
          <w:tcPr>
            <w:tcW w:w="2410" w:type="dxa"/>
          </w:tcPr>
          <w:p w14:paraId="786B4D46" w14:textId="07528142" w:rsidR="00557860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58C77C67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17989D4" w14:textId="77777777" w:rsidR="00557860" w:rsidRPr="007E3FC5" w:rsidRDefault="00557860" w:rsidP="00557860">
            <w:pPr>
              <w:pStyle w:val="a6"/>
              <w:suppressAutoHyphens/>
              <w:jc w:val="both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Пункты.4.11 и 4.12 объединить, поскольку пункт 4.12 является продолжением пункта 4.11 (по аналогии с ГОСТ 2.306-68).</w:t>
            </w:r>
          </w:p>
          <w:p w14:paraId="2A8EAFE5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7807881" w14:textId="4EA94BF4" w:rsidR="00557860" w:rsidRPr="00906E94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Пункт 4.12 является продолжением пункта 4.11 и может применяться при условии, указанном в пункте 4.11 (для узких и длинных площадей сечений).</w:t>
            </w:r>
          </w:p>
        </w:tc>
        <w:tc>
          <w:tcPr>
            <w:tcW w:w="4424" w:type="dxa"/>
          </w:tcPr>
          <w:p w14:paraId="0BEFA216" w14:textId="77777777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 w:rsidR="001C72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269BD34B" w14:textId="3249795B" w:rsidR="001C7214" w:rsidRPr="00BF4457" w:rsidRDefault="001C7214" w:rsidP="00557860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557860" w:rsidRPr="00E207EE" w14:paraId="7116E56F" w14:textId="77777777" w:rsidTr="00F30242">
        <w:tc>
          <w:tcPr>
            <w:tcW w:w="509" w:type="dxa"/>
          </w:tcPr>
          <w:p w14:paraId="2CCE912D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7A31840" w14:textId="44246A9F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4.11, 4.12</w:t>
            </w:r>
          </w:p>
        </w:tc>
        <w:tc>
          <w:tcPr>
            <w:tcW w:w="2410" w:type="dxa"/>
          </w:tcPr>
          <w:p w14:paraId="06E61310" w14:textId="441B348C" w:rsidR="00557860" w:rsidRPr="000378E1" w:rsidRDefault="00557860" w:rsidP="00557860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НИЦ «Курчатовский институт», б/н</w:t>
            </w:r>
          </w:p>
        </w:tc>
        <w:tc>
          <w:tcPr>
            <w:tcW w:w="6236" w:type="dxa"/>
          </w:tcPr>
          <w:p w14:paraId="62BBB014" w14:textId="77777777" w:rsidR="00557860" w:rsidRDefault="00557860" w:rsidP="0055786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55EEB92" w14:textId="77777777" w:rsidR="00557860" w:rsidRDefault="00557860" w:rsidP="0055786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п. 7 ГОСТ 2.306-68 (который и был разделен на пункты 4.11 и 4.12) говорится о том, что данный способ штриховки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допускается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выполнять при условии, что площадь сечения узкая и длинная, шириной от 2 до 4 мм; только в таком случае, штриховку площади сечения стекла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следует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наносить как на черт. 7.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Но, исходя из того, что п. 4.11 и 4.12 это разные пункты, получается, что требования (именно «требования», потому что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слово «следует» не дает выбора) п. 4.12 распространяются на любую форму площади сечения стекла. </w:t>
            </w:r>
          </w:p>
          <w:p w14:paraId="358026FE" w14:textId="77777777" w:rsidR="00557860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1064A7C8" w14:textId="77777777" w:rsidR="00557860" w:rsidRDefault="00557860" w:rsidP="00557860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Два варианта: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- Объединить п. 4.11 и 4.12 в один, аналогично п. 7 ГОСТ 2.306-68;</w:t>
            </w:r>
          </w:p>
          <w:p w14:paraId="00855E67" w14:textId="77777777" w:rsidR="00557860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Добавить в п. 4.12 условия, при которых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допускается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выполнение штриховки, показанной на рисунке 8.</w:t>
            </w:r>
          </w:p>
          <w:p w14:paraId="1783587B" w14:textId="77777777" w:rsidR="00557860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43760F0D" w14:textId="24E62FF7" w:rsidR="00557860" w:rsidRPr="004D490E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требований установленного стандарта</w:t>
            </w:r>
          </w:p>
        </w:tc>
        <w:tc>
          <w:tcPr>
            <w:tcW w:w="4424" w:type="dxa"/>
          </w:tcPr>
          <w:p w14:paraId="04CCB609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32C2F14" w14:textId="3C7031CA" w:rsidR="00557860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557860" w:rsidRPr="00E207EE" w14:paraId="53FBC28B" w14:textId="77777777" w:rsidTr="00F30242">
        <w:tc>
          <w:tcPr>
            <w:tcW w:w="509" w:type="dxa"/>
          </w:tcPr>
          <w:p w14:paraId="2A6FD585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F5F18C0" w14:textId="4D97F055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410" w:type="dxa"/>
          </w:tcPr>
          <w:p w14:paraId="1E453187" w14:textId="3F39064A" w:rsidR="00557860" w:rsidRDefault="00557860" w:rsidP="0055786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НО «ТИВ»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2256146A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924F1A7" w14:textId="0806C75E" w:rsidR="00557860" w:rsidRPr="006E79BF" w:rsidRDefault="00557860" w:rsidP="0055786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«…наклонном…»</w:t>
            </w:r>
          </w:p>
          <w:p w14:paraId="071B21F7" w14:textId="77777777" w:rsidR="00557860" w:rsidRPr="00DB50F1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29576F75" w14:textId="18A77F0A" w:rsidR="00557860" w:rsidRPr="006E79BF" w:rsidRDefault="00557860" w:rsidP="0055786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«…наклоном…»</w:t>
            </w:r>
          </w:p>
          <w:p w14:paraId="52924501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F89CF39" w14:textId="1A5BA28A" w:rsidR="00557860" w:rsidRPr="00601760" w:rsidRDefault="00557860" w:rsidP="00557860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Опечатка</w:t>
            </w:r>
          </w:p>
        </w:tc>
        <w:tc>
          <w:tcPr>
            <w:tcW w:w="4424" w:type="dxa"/>
          </w:tcPr>
          <w:p w14:paraId="4CB7C636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4DFACFA" w14:textId="413BE4ED" w:rsidR="00557860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557860" w:rsidRPr="00E207EE" w14:paraId="1C4A0D93" w14:textId="77777777" w:rsidTr="00F30242">
        <w:tc>
          <w:tcPr>
            <w:tcW w:w="509" w:type="dxa"/>
          </w:tcPr>
          <w:p w14:paraId="279FD87B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A40B224" w14:textId="6910A88E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410" w:type="dxa"/>
          </w:tcPr>
          <w:p w14:paraId="5EFED62F" w14:textId="77777777" w:rsidR="00557860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77FC61B1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0CF799D" w14:textId="77777777" w:rsidR="00557860" w:rsidRPr="007E3FC5" w:rsidRDefault="00557860" w:rsidP="00557860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Уточнить запись интервала</w:t>
            </w:r>
          </w:p>
          <w:p w14:paraId="484F66CD" w14:textId="77777777" w:rsidR="00557860" w:rsidRPr="00AF1C8A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279513A" w14:textId="714662D5" w:rsidR="00557860" w:rsidRPr="007E3FC5" w:rsidRDefault="00557860" w:rsidP="00557860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«… с наклонном от 15° до 20°…»</w:t>
            </w:r>
          </w:p>
          <w:p w14:paraId="3EFEA5D4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16BB15F" w14:textId="332E0C11" w:rsidR="00557860" w:rsidRPr="00906E94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ГОСТ 1.5-2001</w:t>
            </w:r>
          </w:p>
        </w:tc>
        <w:tc>
          <w:tcPr>
            <w:tcW w:w="4424" w:type="dxa"/>
          </w:tcPr>
          <w:p w14:paraId="40D4AA21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B8083B8" w14:textId="398F9AF1" w:rsidR="00557860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557860" w:rsidRPr="00E207EE" w14:paraId="44E35FF3" w14:textId="77777777" w:rsidTr="00F30242">
        <w:tc>
          <w:tcPr>
            <w:tcW w:w="509" w:type="dxa"/>
          </w:tcPr>
          <w:p w14:paraId="2AFEF98B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2B81B05" w14:textId="2DA3FCCF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4.12</w:t>
            </w:r>
          </w:p>
        </w:tc>
        <w:tc>
          <w:tcPr>
            <w:tcW w:w="2410" w:type="dxa"/>
          </w:tcPr>
          <w:p w14:paraId="3BF15A45" w14:textId="77777777" w:rsidR="00557860" w:rsidRPr="00E26D38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«НИИЭП»,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1953 от 06.03.2024 г.</w:t>
            </w:r>
          </w:p>
        </w:tc>
        <w:tc>
          <w:tcPr>
            <w:tcW w:w="6236" w:type="dxa"/>
          </w:tcPr>
          <w:p w14:paraId="566122EC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3FB66FD" w14:textId="0D78C02F" w:rsidR="00557860" w:rsidRPr="00A1637B" w:rsidRDefault="00557860" w:rsidP="00557860">
            <w:pPr>
              <w:ind w:left="0" w:firstLine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«…с наклоном 15-20⁰…».</w:t>
            </w:r>
          </w:p>
          <w:p w14:paraId="3BE8CBE7" w14:textId="77777777" w:rsidR="00557860" w:rsidRPr="00AF1C8A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5EAA9F19" w14:textId="608B06BF" w:rsidR="00557860" w:rsidRPr="00A1637B" w:rsidRDefault="00557860" w:rsidP="00557860">
            <w:pPr>
              <w:ind w:left="0" w:firstLine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 xml:space="preserve">«…с наклоном </w:t>
            </w:r>
          </w:p>
          <w:p w14:paraId="52A65BD8" w14:textId="77777777" w:rsidR="00557860" w:rsidRPr="00A1637B" w:rsidRDefault="00557860" w:rsidP="00557860">
            <w:pPr>
              <w:ind w:left="0" w:firstLine="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15⁰-20⁰…».</w:t>
            </w:r>
          </w:p>
          <w:p w14:paraId="32FB7BBF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520DF89" w14:textId="531E5E89" w:rsidR="00557860" w:rsidRPr="00F04E93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637B">
              <w:rPr>
                <w:rFonts w:asciiTheme="minorBidi" w:hAnsiTheme="minorBidi" w:cstheme="minorBidi"/>
                <w:sz w:val="20"/>
                <w:szCs w:val="20"/>
              </w:rPr>
              <w:t>В соответствии с п. 4.14.4 ГОСТ 1.5-2001</w:t>
            </w:r>
          </w:p>
        </w:tc>
        <w:tc>
          <w:tcPr>
            <w:tcW w:w="4424" w:type="dxa"/>
          </w:tcPr>
          <w:p w14:paraId="14D31AB2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92C55C6" w14:textId="01B3C9E7" w:rsidR="00557860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557860" w:rsidRPr="00E207EE" w14:paraId="655FF873" w14:textId="77777777" w:rsidTr="00F30242">
        <w:tc>
          <w:tcPr>
            <w:tcW w:w="509" w:type="dxa"/>
          </w:tcPr>
          <w:p w14:paraId="74D8CE45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C6E2866" w14:textId="65642D24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4.12</w:t>
            </w:r>
          </w:p>
        </w:tc>
        <w:tc>
          <w:tcPr>
            <w:tcW w:w="2410" w:type="dxa"/>
          </w:tcPr>
          <w:p w14:paraId="6910AA4B" w14:textId="79E7296A" w:rsidR="00557860" w:rsidRPr="004A2599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D38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54C925CD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6B982E0" w14:textId="77777777" w:rsidR="00557860" w:rsidRPr="00555B0B" w:rsidRDefault="00557860" w:rsidP="0055786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B0B">
              <w:rPr>
                <w:rFonts w:ascii="Arial" w:hAnsi="Arial" w:cs="Arial"/>
                <w:color w:val="000000" w:themeColor="text1"/>
                <w:sz w:val="20"/>
                <w:szCs w:val="20"/>
              </w:rPr>
              <w:t>Линии штриховки стекла следует наносить с наклонном 15-20° к линии большей стороны контура сечения, как показано на рисунке 8.</w:t>
            </w:r>
          </w:p>
          <w:p w14:paraId="2867EF0F" w14:textId="77777777" w:rsidR="00557860" w:rsidRPr="00AF1C8A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5DE7F01" w14:textId="77777777" w:rsidR="00557860" w:rsidRPr="00555B0B" w:rsidRDefault="00557860" w:rsidP="0055786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B0B">
              <w:rPr>
                <w:rFonts w:ascii="Arial" w:hAnsi="Arial" w:cs="Arial"/>
                <w:color w:val="000000" w:themeColor="text1"/>
                <w:sz w:val="20"/>
                <w:szCs w:val="20"/>
              </w:rPr>
              <w:t>Линии штриховки стекла следует наносить с наклоном от 15° до 20° к линии большей стороны контура сечения, как показано на рисунке 8.</w:t>
            </w:r>
          </w:p>
          <w:p w14:paraId="7DFB7598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3BB0E1D" w14:textId="77777777" w:rsidR="00557860" w:rsidRPr="00555B0B" w:rsidRDefault="00557860" w:rsidP="0055786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B0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Согласно правилам русского языка, слово «наклон» пишется с одной «н» на конце.</w:t>
            </w:r>
          </w:p>
          <w:p w14:paraId="3F61E5E6" w14:textId="0A1927F9" w:rsidR="00557860" w:rsidRPr="00E50DF2" w:rsidRDefault="00557860" w:rsidP="00557860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B0B">
              <w:rPr>
                <w:rFonts w:ascii="Arial" w:hAnsi="Arial" w:cs="Arial"/>
                <w:color w:val="000000" w:themeColor="text1"/>
                <w:sz w:val="20"/>
                <w:szCs w:val="20"/>
              </w:rPr>
              <w:t>Диапазон значений с указанием единицы величины прописывается по форме «от … до…». ГОСТ 1.5-2001, п. 4.14.4</w:t>
            </w:r>
          </w:p>
        </w:tc>
        <w:tc>
          <w:tcPr>
            <w:tcW w:w="4424" w:type="dxa"/>
          </w:tcPr>
          <w:p w14:paraId="4E87F142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29BD7C8D" w14:textId="503F5DD9" w:rsidR="00557860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557860" w:rsidRPr="00E207EE" w14:paraId="7A41AB8B" w14:textId="77777777" w:rsidTr="00F30242">
        <w:tc>
          <w:tcPr>
            <w:tcW w:w="509" w:type="dxa"/>
          </w:tcPr>
          <w:p w14:paraId="179837A3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59B1F36" w14:textId="4F514594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4.12</w:t>
            </w:r>
          </w:p>
        </w:tc>
        <w:tc>
          <w:tcPr>
            <w:tcW w:w="2410" w:type="dxa"/>
          </w:tcPr>
          <w:p w14:paraId="6B0940E4" w14:textId="063CD3DE" w:rsidR="00557860" w:rsidRPr="00E26D38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208">
              <w:rPr>
                <w:rFonts w:ascii="Arial" w:hAnsi="Arial" w:cs="Arial"/>
                <w:sz w:val="20"/>
                <w:szCs w:val="20"/>
              </w:rPr>
              <w:t>АО «ЦНИИТОЧМАШ», № 1975/65 от 03.03.2024 г.</w:t>
            </w:r>
          </w:p>
        </w:tc>
        <w:tc>
          <w:tcPr>
            <w:tcW w:w="6236" w:type="dxa"/>
          </w:tcPr>
          <w:p w14:paraId="5D87C215" w14:textId="77777777" w:rsidR="00557860" w:rsidRDefault="00557860" w:rsidP="00557860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D0B68B5" w14:textId="3A4DCCA6" w:rsidR="00557860" w:rsidRPr="002A0A61" w:rsidRDefault="00557860" w:rsidP="00557860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669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Диапазон чисел записать через дефис</w:t>
            </w:r>
          </w:p>
        </w:tc>
        <w:tc>
          <w:tcPr>
            <w:tcW w:w="4424" w:type="dxa"/>
          </w:tcPr>
          <w:p w14:paraId="60256DB1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19BCC797" w14:textId="16EDFB8A" w:rsidR="00557860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557860" w:rsidRPr="00E207EE" w14:paraId="088998FC" w14:textId="77777777" w:rsidTr="00F30242">
        <w:trPr>
          <w:trHeight w:val="85"/>
        </w:trPr>
        <w:tc>
          <w:tcPr>
            <w:tcW w:w="509" w:type="dxa"/>
          </w:tcPr>
          <w:p w14:paraId="5815EAF2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BE31D0E" w14:textId="6C401D20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4.12</w:t>
            </w:r>
          </w:p>
        </w:tc>
        <w:tc>
          <w:tcPr>
            <w:tcW w:w="2410" w:type="dxa"/>
          </w:tcPr>
          <w:p w14:paraId="32DE8571" w14:textId="63C0BFAB" w:rsidR="00557860" w:rsidRPr="001C5208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«ИЭМЗ «Купол», № 070-42-78 от 06.03.2024 г.</w:t>
            </w:r>
          </w:p>
        </w:tc>
        <w:tc>
          <w:tcPr>
            <w:tcW w:w="6236" w:type="dxa"/>
          </w:tcPr>
          <w:p w14:paraId="579F0C2C" w14:textId="77777777" w:rsidR="00557860" w:rsidRPr="00CF06EB" w:rsidRDefault="00557860" w:rsidP="0055786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BA2DE29" w14:textId="36B02FF5" w:rsidR="00557860" w:rsidRPr="00DB50F1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>«...с накло</w:t>
            </w:r>
            <w:r w:rsidRPr="00DB50F1">
              <w:rPr>
                <w:rFonts w:ascii="Arial" w:hAnsi="Arial" w:cs="Arial"/>
                <w:b/>
                <w:sz w:val="20"/>
                <w:szCs w:val="20"/>
              </w:rPr>
              <w:t>нн</w:t>
            </w:r>
            <w:r w:rsidRPr="00DB50F1">
              <w:rPr>
                <w:rFonts w:ascii="Arial" w:hAnsi="Arial" w:cs="Arial"/>
                <w:sz w:val="20"/>
                <w:szCs w:val="20"/>
              </w:rPr>
              <w:t>ом...»</w:t>
            </w:r>
          </w:p>
          <w:p w14:paraId="02318D23" w14:textId="77777777" w:rsidR="00557860" w:rsidRPr="00DB50F1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42001AB5" w14:textId="64E00ED1" w:rsidR="00557860" w:rsidRPr="00DB50F1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>«...с накло</w:t>
            </w:r>
            <w:r w:rsidRPr="00DB50F1">
              <w:rPr>
                <w:rFonts w:ascii="Arial" w:hAnsi="Arial" w:cs="Arial"/>
                <w:b/>
                <w:sz w:val="20"/>
                <w:szCs w:val="20"/>
              </w:rPr>
              <w:t>н</w:t>
            </w:r>
            <w:r w:rsidRPr="00DB50F1">
              <w:rPr>
                <w:rFonts w:ascii="Arial" w:hAnsi="Arial" w:cs="Arial"/>
                <w:sz w:val="20"/>
                <w:szCs w:val="20"/>
              </w:rPr>
              <w:t>ом…»</w:t>
            </w:r>
          </w:p>
          <w:p w14:paraId="190D64EE" w14:textId="77777777" w:rsidR="00557860" w:rsidRPr="00DB50F1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50F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DB21459" w14:textId="761EDEAC" w:rsidR="00557860" w:rsidRPr="00DB50F1" w:rsidRDefault="00557860" w:rsidP="00557860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>ошибка</w:t>
            </w:r>
          </w:p>
        </w:tc>
        <w:tc>
          <w:tcPr>
            <w:tcW w:w="4424" w:type="dxa"/>
            <w:shd w:val="clear" w:color="auto" w:fill="auto"/>
          </w:tcPr>
          <w:p w14:paraId="1D1CB1FB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53C35B12" w14:textId="70E4AFDD" w:rsidR="00557860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557860" w:rsidRPr="00E207EE" w14:paraId="07FBD476" w14:textId="77777777" w:rsidTr="00F30242">
        <w:tc>
          <w:tcPr>
            <w:tcW w:w="509" w:type="dxa"/>
          </w:tcPr>
          <w:p w14:paraId="2B519B63" w14:textId="77777777" w:rsidR="00557860" w:rsidRPr="00E207EE" w:rsidRDefault="00557860" w:rsidP="00557860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4C2E660" w14:textId="077A4953" w:rsidR="00557860" w:rsidRDefault="00557860" w:rsidP="00557860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4.12</w:t>
            </w:r>
          </w:p>
        </w:tc>
        <w:tc>
          <w:tcPr>
            <w:tcW w:w="2410" w:type="dxa"/>
          </w:tcPr>
          <w:p w14:paraId="740CE0AA" w14:textId="55443210" w:rsidR="00557860" w:rsidRDefault="00557860" w:rsidP="00557860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11E47362" w14:textId="77777777" w:rsidR="00557860" w:rsidRPr="00DB50F1" w:rsidRDefault="00557860" w:rsidP="00557860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4D92707B" w14:textId="77777777" w:rsidR="00557860" w:rsidRPr="00401D2E" w:rsidRDefault="00557860" w:rsidP="00557860">
            <w:pPr>
              <w:pStyle w:val="ac"/>
              <w:tabs>
                <w:tab w:val="left" w:pos="655"/>
              </w:tabs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Исправить редакцию</w:t>
            </w:r>
          </w:p>
          <w:p w14:paraId="2D13DA43" w14:textId="05F1F228" w:rsidR="00557860" w:rsidRPr="00401D2E" w:rsidRDefault="00557860" w:rsidP="00557860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1D2E">
              <w:rPr>
                <w:rFonts w:asciiTheme="minorBidi" w:hAnsiTheme="minorBidi" w:cstheme="minorBidi"/>
                <w:sz w:val="20"/>
                <w:szCs w:val="20"/>
              </w:rPr>
              <w:t>«4.12 Линии штриховки стекла следует наносить с наклонном от 15° до 20° к линии…» – см. ГОСТ 1.5–2001 п.4.14.4</w:t>
            </w:r>
          </w:p>
        </w:tc>
        <w:tc>
          <w:tcPr>
            <w:tcW w:w="4424" w:type="dxa"/>
            <w:shd w:val="clear" w:color="auto" w:fill="auto"/>
          </w:tcPr>
          <w:p w14:paraId="5C640E5E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6DA90398" w14:textId="05880218" w:rsidR="00557860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1C7214" w:rsidRPr="00E207EE" w14:paraId="3E778D6E" w14:textId="77777777" w:rsidTr="00F30242">
        <w:tc>
          <w:tcPr>
            <w:tcW w:w="509" w:type="dxa"/>
          </w:tcPr>
          <w:p w14:paraId="0850A5A7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8EFAAD9" w14:textId="4B7B0481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410" w:type="dxa"/>
          </w:tcPr>
          <w:p w14:paraId="3D79FCA2" w14:textId="7B1A3ADB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6236" w:type="dxa"/>
          </w:tcPr>
          <w:p w14:paraId="3850E93B" w14:textId="77777777" w:rsidR="001C7214" w:rsidRPr="00CF06EB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13105813" w14:textId="77777777" w:rsidR="001C7214" w:rsidRPr="00496B9C" w:rsidRDefault="001C7214" w:rsidP="001C721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Ошибка</w:t>
            </w:r>
          </w:p>
          <w:p w14:paraId="750F89FF" w14:textId="77777777" w:rsidR="001C7214" w:rsidRDefault="001C7214" w:rsidP="001C72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15-20</w:t>
            </w:r>
            <w:r w:rsidRPr="00496B9C">
              <w:rPr>
                <w:rFonts w:ascii="Arial" w:hAnsi="Arial" w:cs="Arial"/>
                <w:b/>
                <w:sz w:val="20"/>
                <w:szCs w:val="20"/>
              </w:rPr>
              <w:t xml:space="preserve">°   </w:t>
            </w:r>
            <w:r w:rsidRPr="00496B9C">
              <w:rPr>
                <w:rFonts w:ascii="Arial" w:hAnsi="Arial" w:cs="Arial"/>
                <w:sz w:val="20"/>
                <w:szCs w:val="20"/>
              </w:rPr>
              <w:t>заменить</w:t>
            </w:r>
            <w:r w:rsidRPr="00496B9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96B9C">
              <w:rPr>
                <w:rFonts w:ascii="Arial" w:hAnsi="Arial" w:cs="Arial"/>
                <w:sz w:val="20"/>
                <w:szCs w:val="20"/>
              </w:rPr>
              <w:t>15°-20°</w:t>
            </w:r>
          </w:p>
          <w:p w14:paraId="702DE535" w14:textId="77777777" w:rsidR="001C7214" w:rsidRPr="003B0D20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2BBF1FE9" w14:textId="77777777" w:rsidR="001C7214" w:rsidRPr="00E60409" w:rsidRDefault="001C7214" w:rsidP="001C72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 xml:space="preserve">Линии штриховки стекла следует наносить с </w:t>
            </w:r>
            <w:r w:rsidRPr="00496B9C">
              <w:rPr>
                <w:rFonts w:ascii="Arial" w:hAnsi="Arial" w:cs="Arial"/>
                <w:b/>
                <w:sz w:val="20"/>
                <w:szCs w:val="20"/>
              </w:rPr>
              <w:t>наклоном  15°-20°</w:t>
            </w:r>
            <w:r w:rsidRPr="00496B9C">
              <w:rPr>
                <w:rFonts w:ascii="Arial" w:hAnsi="Arial" w:cs="Arial"/>
                <w:sz w:val="20"/>
                <w:szCs w:val="20"/>
              </w:rPr>
              <w:t xml:space="preserve"> к линии большей стороны контура сечения, как показано на рисунке 8.</w:t>
            </w:r>
          </w:p>
          <w:p w14:paraId="5E37F8A5" w14:textId="77777777" w:rsidR="001C7214" w:rsidRDefault="001C7214" w:rsidP="001C72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696A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0BDD965E" w14:textId="244ACB54" w:rsidR="001C7214" w:rsidRPr="00CF06EB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ГОСТ 1.5-2001 п.4.14.4</w:t>
            </w:r>
          </w:p>
        </w:tc>
        <w:tc>
          <w:tcPr>
            <w:tcW w:w="4424" w:type="dxa"/>
            <w:shd w:val="clear" w:color="auto" w:fill="auto"/>
          </w:tcPr>
          <w:p w14:paraId="7BC43D08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EDE3A83" w14:textId="326668FF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1C7214" w:rsidRPr="00E207EE" w14:paraId="36DFFA5E" w14:textId="77777777" w:rsidTr="00F30242">
        <w:tc>
          <w:tcPr>
            <w:tcW w:w="509" w:type="dxa"/>
          </w:tcPr>
          <w:p w14:paraId="224F48BB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6A5E84D" w14:textId="5194FE44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410" w:type="dxa"/>
          </w:tcPr>
          <w:p w14:paraId="35CDBEEB" w14:textId="576F6678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АО «НПК «КБМ», № 179/5362 от 06.03.2024 г.</w:t>
            </w:r>
          </w:p>
        </w:tc>
        <w:tc>
          <w:tcPr>
            <w:tcW w:w="6236" w:type="dxa"/>
          </w:tcPr>
          <w:p w14:paraId="2D4CC334" w14:textId="77777777" w:rsidR="001C7214" w:rsidRPr="00CF06EB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38F0981" w14:textId="3AE39620" w:rsidR="001C7214" w:rsidRPr="00823E6D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3E6D">
              <w:rPr>
                <w:rFonts w:ascii="Arial" w:hAnsi="Arial" w:cs="Arial"/>
                <w:color w:val="000000" w:themeColor="text1"/>
                <w:sz w:val="20"/>
                <w:szCs w:val="20"/>
              </w:rPr>
              <w:t>«…наносить с наклонном 15-20°…»</w:t>
            </w:r>
          </w:p>
          <w:p w14:paraId="3AC7E5AA" w14:textId="77777777" w:rsidR="001C7214" w:rsidRPr="00DB50F1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31221B42" w14:textId="72D6A9B5" w:rsidR="001C7214" w:rsidRPr="00823E6D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3E6D">
              <w:rPr>
                <w:rFonts w:ascii="Arial" w:hAnsi="Arial" w:cs="Arial"/>
                <w:color w:val="000000" w:themeColor="text1"/>
                <w:sz w:val="20"/>
                <w:szCs w:val="20"/>
              </w:rPr>
              <w:t>«…наносить с наклоном от 15° до 20°…»</w:t>
            </w:r>
          </w:p>
        </w:tc>
        <w:tc>
          <w:tcPr>
            <w:tcW w:w="4424" w:type="dxa"/>
            <w:shd w:val="clear" w:color="auto" w:fill="auto"/>
          </w:tcPr>
          <w:p w14:paraId="56698FEC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47C7D4F" w14:textId="2AC334EA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5.9</w:t>
            </w:r>
          </w:p>
        </w:tc>
      </w:tr>
      <w:tr w:rsidR="001C7214" w:rsidRPr="00E207EE" w14:paraId="72544327" w14:textId="77777777" w:rsidTr="00F30242">
        <w:tc>
          <w:tcPr>
            <w:tcW w:w="509" w:type="dxa"/>
          </w:tcPr>
          <w:p w14:paraId="5971088D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061DFB0" w14:textId="6C1F05F1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4.13</w:t>
            </w:r>
          </w:p>
        </w:tc>
        <w:tc>
          <w:tcPr>
            <w:tcW w:w="2410" w:type="dxa"/>
          </w:tcPr>
          <w:p w14:paraId="25CF544E" w14:textId="41776050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«ИЭМЗ «Купол», № 070-42-78 от 06.03.2024 г.</w:t>
            </w:r>
          </w:p>
        </w:tc>
        <w:tc>
          <w:tcPr>
            <w:tcW w:w="6236" w:type="dxa"/>
          </w:tcPr>
          <w:p w14:paraId="1BB6A286" w14:textId="77777777" w:rsidR="001C7214" w:rsidRPr="00CF06EB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3DCB02EA" w14:textId="14C6D77A" w:rsidR="001C7214" w:rsidRPr="00DB50F1" w:rsidRDefault="001C7214" w:rsidP="001C7214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 xml:space="preserve">«...зачерненными с </w:t>
            </w:r>
            <w:r w:rsidRPr="00DB50F1">
              <w:rPr>
                <w:rFonts w:ascii="Arial" w:hAnsi="Arial" w:cs="Arial"/>
                <w:b/>
                <w:sz w:val="20"/>
                <w:szCs w:val="20"/>
              </w:rPr>
              <w:t>оставлением</w:t>
            </w:r>
            <w:r w:rsidRPr="00DB50F1">
              <w:rPr>
                <w:rFonts w:ascii="Arial" w:hAnsi="Arial" w:cs="Arial"/>
                <w:sz w:val="20"/>
                <w:szCs w:val="20"/>
              </w:rPr>
              <w:t xml:space="preserve"> просветов...»</w:t>
            </w:r>
          </w:p>
          <w:p w14:paraId="4BDB30FC" w14:textId="303B9171" w:rsidR="001C7214" w:rsidRPr="00DB50F1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78476BFF" w14:textId="68EDA9D6" w:rsidR="001C7214" w:rsidRPr="00DB50F1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 xml:space="preserve">«...зачерненными с </w:t>
            </w:r>
            <w:r w:rsidRPr="00DB50F1">
              <w:rPr>
                <w:rFonts w:ascii="Arial" w:hAnsi="Arial" w:cs="Arial"/>
                <w:b/>
                <w:sz w:val="20"/>
                <w:szCs w:val="20"/>
              </w:rPr>
              <w:t>учетом</w:t>
            </w:r>
            <w:r w:rsidRPr="00DB50F1">
              <w:rPr>
                <w:rFonts w:ascii="Arial" w:hAnsi="Arial" w:cs="Arial"/>
                <w:sz w:val="20"/>
                <w:szCs w:val="20"/>
              </w:rPr>
              <w:t xml:space="preserve"> просветов...»</w:t>
            </w:r>
          </w:p>
          <w:p w14:paraId="3191BDEC" w14:textId="77777777" w:rsidR="001C7214" w:rsidRPr="00DB50F1" w:rsidRDefault="001C7214" w:rsidP="001C72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50F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1DE2075C" w14:textId="5CFB4BCF" w:rsidR="001C7214" w:rsidRPr="004D490E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>уточнение</w:t>
            </w:r>
          </w:p>
        </w:tc>
        <w:tc>
          <w:tcPr>
            <w:tcW w:w="4424" w:type="dxa"/>
            <w:shd w:val="clear" w:color="auto" w:fill="auto"/>
          </w:tcPr>
          <w:p w14:paraId="14219635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34111CB" w14:textId="070835EB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см. п. 5.10</w:t>
            </w:r>
          </w:p>
        </w:tc>
      </w:tr>
      <w:tr w:rsidR="001C7214" w:rsidRPr="00E207EE" w14:paraId="7143FCFF" w14:textId="77777777" w:rsidTr="00F30242">
        <w:tc>
          <w:tcPr>
            <w:tcW w:w="509" w:type="dxa"/>
          </w:tcPr>
          <w:p w14:paraId="41532046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D09F300" w14:textId="4CE52DA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4.14</w:t>
            </w:r>
          </w:p>
        </w:tc>
        <w:tc>
          <w:tcPr>
            <w:tcW w:w="2410" w:type="dxa"/>
          </w:tcPr>
          <w:p w14:paraId="71BC0B1B" w14:textId="35EE7541" w:rsidR="001C7214" w:rsidRPr="00E26D38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«КБП», № 14241/0014-24 от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28.02.2024 г.</w:t>
            </w:r>
          </w:p>
        </w:tc>
        <w:tc>
          <w:tcPr>
            <w:tcW w:w="6236" w:type="dxa"/>
          </w:tcPr>
          <w:p w14:paraId="59B05E9C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2E7992C2" w14:textId="77777777" w:rsidR="001C7214" w:rsidRPr="004E7D13" w:rsidRDefault="001C7214" w:rsidP="001C7214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… обознач</w:t>
            </w:r>
            <w:r w:rsidRPr="004E7D13"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</w:rPr>
              <w:t>и</w:t>
            </w:r>
            <w:r w:rsidRPr="004E7D13">
              <w:rPr>
                <w:rFonts w:asciiTheme="minorBidi" w:hAnsiTheme="minorBidi" w:cstheme="minorBidi"/>
                <w:sz w:val="20"/>
                <w:szCs w:val="20"/>
              </w:rPr>
              <w:t>ть как металл или вообще не применять обозначение …</w:t>
            </w:r>
          </w:p>
          <w:p w14:paraId="2ADEBA6F" w14:textId="77777777" w:rsidR="001C7214" w:rsidRPr="00AF1C8A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08FFF08D" w14:textId="77777777" w:rsidR="001C7214" w:rsidRPr="004E7D13" w:rsidRDefault="001C7214" w:rsidP="001C7214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sz w:val="20"/>
                <w:szCs w:val="20"/>
              </w:rPr>
              <w:t>… обознач</w:t>
            </w:r>
            <w:r w:rsidRPr="004E7D13"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</w:rPr>
              <w:t>а</w:t>
            </w:r>
            <w:r w:rsidRPr="004E7D13">
              <w:rPr>
                <w:rFonts w:asciiTheme="minorBidi" w:hAnsiTheme="minorBidi" w:cstheme="minorBidi"/>
                <w:b/>
                <w:sz w:val="20"/>
                <w:szCs w:val="20"/>
              </w:rPr>
              <w:t>т</w:t>
            </w:r>
            <w:r w:rsidRPr="004E7D13">
              <w:rPr>
                <w:rFonts w:asciiTheme="minorBidi" w:hAnsiTheme="minorBidi" w:cstheme="minorBidi"/>
                <w:sz w:val="20"/>
                <w:szCs w:val="20"/>
              </w:rPr>
              <w:t>ь как металл или вообще не применять обозначение …</w:t>
            </w:r>
          </w:p>
          <w:p w14:paraId="75E4FF50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6030F48" w14:textId="5DBBFD0E" w:rsidR="001C7214" w:rsidRPr="00794FB3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sz w:val="20"/>
                <w:szCs w:val="20"/>
              </w:rPr>
              <w:t>Неправильный суффикс. (Допускается «Что дел</w:t>
            </w:r>
            <w:r w:rsidRPr="004E7D13">
              <w:rPr>
                <w:rFonts w:asciiTheme="minorBidi" w:hAnsiTheme="minorBidi" w:cstheme="minorBidi"/>
                <w:sz w:val="20"/>
                <w:szCs w:val="20"/>
                <w:u w:val="single"/>
              </w:rPr>
              <w:t>а</w:t>
            </w:r>
            <w:r w:rsidRPr="004E7D13">
              <w:rPr>
                <w:rFonts w:asciiTheme="minorBidi" w:hAnsiTheme="minorBidi" w:cstheme="minorBidi"/>
                <w:sz w:val="20"/>
                <w:szCs w:val="20"/>
              </w:rPr>
              <w:t xml:space="preserve">ть?)  </w:t>
            </w:r>
          </w:p>
        </w:tc>
        <w:tc>
          <w:tcPr>
            <w:tcW w:w="4424" w:type="dxa"/>
            <w:shd w:val="clear" w:color="auto" w:fill="auto"/>
          </w:tcPr>
          <w:p w14:paraId="15D84649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4E6E1C64" w14:textId="409E992E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Пункт исключен, т.к. не относится к изделиям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машиностроения</w:t>
            </w:r>
          </w:p>
        </w:tc>
      </w:tr>
      <w:tr w:rsidR="001C7214" w:rsidRPr="00E207EE" w14:paraId="77B8F9F9" w14:textId="77777777" w:rsidTr="00F30242">
        <w:tc>
          <w:tcPr>
            <w:tcW w:w="509" w:type="dxa"/>
          </w:tcPr>
          <w:p w14:paraId="6AB84FCD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BDA5D70" w14:textId="3C6300DD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4.14</w:t>
            </w:r>
          </w:p>
        </w:tc>
        <w:tc>
          <w:tcPr>
            <w:tcW w:w="2410" w:type="dxa"/>
          </w:tcPr>
          <w:p w14:paraId="433F7617" w14:textId="2630A131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№ 18-08-56/24 от 06.03.2024 г.</w:t>
            </w:r>
          </w:p>
        </w:tc>
        <w:tc>
          <w:tcPr>
            <w:tcW w:w="6236" w:type="dxa"/>
          </w:tcPr>
          <w:p w14:paraId="32A48B5A" w14:textId="77777777" w:rsidR="001C7214" w:rsidRPr="00CF06EB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6D82B829" w14:textId="77777777" w:rsidR="001C7214" w:rsidRDefault="001C7214" w:rsidP="001C72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>«обозначить»  заменить на «обозначать»</w:t>
            </w:r>
          </w:p>
          <w:p w14:paraId="4ADFED23" w14:textId="77777777" w:rsidR="001C7214" w:rsidRPr="003B0D20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4A2397A" w14:textId="0B993574" w:rsidR="001C7214" w:rsidRPr="004D490E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96B9C">
              <w:rPr>
                <w:rFonts w:ascii="Arial" w:hAnsi="Arial" w:cs="Arial"/>
                <w:sz w:val="20"/>
                <w:szCs w:val="20"/>
              </w:rPr>
              <w:t xml:space="preserve">В строительных чертежах допускается на сечениях незначительной площади любой материал </w:t>
            </w:r>
            <w:r w:rsidRPr="00496B9C">
              <w:rPr>
                <w:rFonts w:ascii="Arial" w:hAnsi="Arial" w:cs="Arial"/>
                <w:b/>
                <w:sz w:val="20"/>
                <w:szCs w:val="20"/>
              </w:rPr>
              <w:t xml:space="preserve">обозначать </w:t>
            </w:r>
            <w:r w:rsidRPr="00496B9C">
              <w:rPr>
                <w:rFonts w:ascii="Arial" w:hAnsi="Arial" w:cs="Arial"/>
                <w:sz w:val="20"/>
                <w:szCs w:val="20"/>
              </w:rPr>
              <w:t>как металл или вообще не применять обозначение, сделав поясняющую надпись на поле чертежа.</w:t>
            </w:r>
          </w:p>
        </w:tc>
        <w:tc>
          <w:tcPr>
            <w:tcW w:w="4424" w:type="dxa"/>
            <w:shd w:val="clear" w:color="auto" w:fill="auto"/>
          </w:tcPr>
          <w:p w14:paraId="439F9A0A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0E83F775" w14:textId="5CE542B4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1C7214" w:rsidRPr="00E207EE" w14:paraId="179731DB" w14:textId="77777777" w:rsidTr="00F30242">
        <w:tc>
          <w:tcPr>
            <w:tcW w:w="509" w:type="dxa"/>
          </w:tcPr>
          <w:p w14:paraId="35573295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D3C592A" w14:textId="4F0D6CC3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</w:t>
            </w:r>
          </w:p>
        </w:tc>
        <w:tc>
          <w:tcPr>
            <w:tcW w:w="2410" w:type="dxa"/>
          </w:tcPr>
          <w:p w14:paraId="3F3594B2" w14:textId="2CF86177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АО «Лугансктепловоз»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7F3D16CE" w14:textId="77777777" w:rsidR="001C7214" w:rsidRPr="00CF06EB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066A8331" w14:textId="77777777" w:rsidR="001C7214" w:rsidRPr="006E79BF" w:rsidRDefault="001C7214" w:rsidP="001C7214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 xml:space="preserve">…материал обозначить как металл… </w:t>
            </w:r>
          </w:p>
          <w:p w14:paraId="03217886" w14:textId="77777777" w:rsidR="001C7214" w:rsidRPr="003B0D20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059654FF" w14:textId="3F379816" w:rsidR="001C7214" w:rsidRPr="00601760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…материал обознач</w:t>
            </w:r>
            <w:r w:rsidRPr="006E79BF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>а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ть как металл…</w:t>
            </w:r>
          </w:p>
        </w:tc>
        <w:tc>
          <w:tcPr>
            <w:tcW w:w="4424" w:type="dxa"/>
            <w:shd w:val="clear" w:color="auto" w:fill="auto"/>
          </w:tcPr>
          <w:p w14:paraId="14DCBDE1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сведению.</w:t>
            </w:r>
          </w:p>
          <w:p w14:paraId="7347766D" w14:textId="736D0B85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исключен, т.к. не относится к изделиям машиностроения</w:t>
            </w:r>
          </w:p>
        </w:tc>
      </w:tr>
      <w:tr w:rsidR="001C7214" w:rsidRPr="00E207EE" w14:paraId="476FB351" w14:textId="77777777" w:rsidTr="00F30242">
        <w:tc>
          <w:tcPr>
            <w:tcW w:w="509" w:type="dxa"/>
          </w:tcPr>
          <w:p w14:paraId="4F5BE89B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3F75E19" w14:textId="45CBC19C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</w:t>
            </w:r>
          </w:p>
        </w:tc>
        <w:tc>
          <w:tcPr>
            <w:tcW w:w="2410" w:type="dxa"/>
          </w:tcPr>
          <w:p w14:paraId="13E1AC1E" w14:textId="47515067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«ТМХ-</w:t>
            </w:r>
            <w:proofErr w:type="spellStart"/>
            <w:r w:rsidRPr="006E79BF">
              <w:rPr>
                <w:rFonts w:asciiTheme="minorBidi" w:hAnsiTheme="minorBidi" w:cstheme="minorBidi"/>
                <w:sz w:val="20"/>
                <w:szCs w:val="20"/>
              </w:rPr>
              <w:t>Электротех</w:t>
            </w:r>
            <w:proofErr w:type="spellEnd"/>
            <w:r w:rsidRPr="006E79BF">
              <w:rPr>
                <w:rFonts w:asciiTheme="minorBidi" w:hAnsiTheme="minorBidi" w:cstheme="minorBidi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65A0DDA3" w14:textId="77777777" w:rsidR="001C7214" w:rsidRPr="00CF06EB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394B5DE" w14:textId="52D2610D" w:rsidR="001C7214" w:rsidRPr="00601760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Обозначения рисунка должны быть под рисунком, а не на другой странице</w:t>
            </w:r>
          </w:p>
        </w:tc>
        <w:tc>
          <w:tcPr>
            <w:tcW w:w="4424" w:type="dxa"/>
            <w:shd w:val="clear" w:color="auto" w:fill="auto"/>
          </w:tcPr>
          <w:p w14:paraId="0B11DD9E" w14:textId="72EB0FDE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1C7214" w:rsidRPr="00E207EE" w14:paraId="3A637EF5" w14:textId="77777777" w:rsidTr="00F30242">
        <w:tc>
          <w:tcPr>
            <w:tcW w:w="509" w:type="dxa"/>
          </w:tcPr>
          <w:p w14:paraId="1F98D20A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4BE95C3" w14:textId="0EEA6A75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</w:t>
            </w:r>
          </w:p>
        </w:tc>
        <w:tc>
          <w:tcPr>
            <w:tcW w:w="2410" w:type="dxa"/>
          </w:tcPr>
          <w:p w14:paraId="5E84224B" w14:textId="77777777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8E1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 ИЦ-226/24 от 04.03.2024 г.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25F50">
              <w:rPr>
                <w:rFonts w:ascii="Arial" w:hAnsi="Arial" w:cs="Arial"/>
                <w:sz w:val="20"/>
                <w:szCs w:val="20"/>
              </w:rPr>
              <w:t>Группа «ТМХ», №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25F50">
              <w:rPr>
                <w:rFonts w:ascii="Arial" w:hAnsi="Arial" w:cs="Arial"/>
                <w:sz w:val="20"/>
                <w:szCs w:val="20"/>
              </w:rPr>
              <w:t>1549-ДТР от 04.03.2024 г.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E79BF">
              <w:rPr>
                <w:rFonts w:asciiTheme="minorBidi" w:hAnsiTheme="minorBidi" w:cstheme="minorBidi"/>
                <w:sz w:val="20"/>
                <w:szCs w:val="20"/>
              </w:rPr>
              <w:t>ООО «ТМХ Инжиниринг»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</w:tcPr>
          <w:p w14:paraId="3E2DB530" w14:textId="77777777" w:rsidR="001C7214" w:rsidRPr="00CF06EB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CF06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6BE2207D" w14:textId="2D456737" w:rsidR="001C7214" w:rsidRDefault="001C7214" w:rsidP="001C7214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7639958" w14:textId="5A956F69" w:rsidR="001C7214" w:rsidRDefault="001C7214" w:rsidP="001C7214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noProof/>
                <w:sz w:val="20"/>
                <w:szCs w:val="20"/>
                <w:lang w:eastAsia="ru-RU" w:bidi="he-IL"/>
              </w:rPr>
              <w:drawing>
                <wp:inline distT="0" distB="0" distL="0" distR="0" wp14:anchorId="31E00575" wp14:editId="7A3E2C12">
                  <wp:extent cx="1781298" cy="790575"/>
                  <wp:effectExtent l="0" t="0" r="9525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03" cy="791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970A4" w14:textId="5619AB3A" w:rsidR="001C7214" w:rsidRPr="00601760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агаемая редакция</w:t>
            </w:r>
            <w:r w:rsidRPr="003B0D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5D054369" w14:textId="77777777" w:rsidR="001C7214" w:rsidRPr="006E79BF" w:rsidRDefault="001C7214" w:rsidP="001C7214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noProof/>
                <w:sz w:val="20"/>
                <w:szCs w:val="20"/>
                <w:lang w:eastAsia="ru-RU" w:bidi="he-IL"/>
              </w:rPr>
              <w:lastRenderedPageBreak/>
              <w:drawing>
                <wp:inline distT="0" distB="0" distL="0" distR="0" wp14:anchorId="3348A693" wp14:editId="052B18B1">
                  <wp:extent cx="2030681" cy="790575"/>
                  <wp:effectExtent l="0" t="0" r="825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776" cy="79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7F17B" w14:textId="77777777" w:rsidR="001C7214" w:rsidRPr="006E79BF" w:rsidRDefault="001C7214" w:rsidP="001C7214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Рисунок 10</w:t>
            </w:r>
          </w:p>
          <w:p w14:paraId="1BF7C976" w14:textId="77777777" w:rsidR="001C7214" w:rsidRPr="006E79BF" w:rsidRDefault="001C7214" w:rsidP="001C7214">
            <w:pPr>
              <w:ind w:left="0" w:firstLine="0"/>
              <w:rPr>
                <w:rFonts w:asciiTheme="minorBidi" w:hAnsiTheme="minorBidi" w:cstheme="minorBidi"/>
                <w:sz w:val="20"/>
                <w:szCs w:val="20"/>
              </w:rPr>
            </w:pPr>
            <w:r w:rsidRPr="006E79BF">
              <w:rPr>
                <w:rFonts w:asciiTheme="minorBidi" w:hAnsiTheme="minorBidi" w:cstheme="minorBidi"/>
                <w:sz w:val="20"/>
                <w:szCs w:val="20"/>
              </w:rPr>
              <w:t>Графический материал и надпись «Рисунок 10» выполнить на одном листе ГОСТ</w:t>
            </w:r>
          </w:p>
          <w:p w14:paraId="0E2489E4" w14:textId="77777777" w:rsidR="001C7214" w:rsidRPr="00601760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4" w:type="dxa"/>
            <w:shd w:val="clear" w:color="auto" w:fill="auto"/>
          </w:tcPr>
          <w:p w14:paraId="2ACA9FDC" w14:textId="3ECC9EE6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1C7214" w:rsidRPr="00E207EE" w14:paraId="4DB89600" w14:textId="77777777" w:rsidTr="00F30242">
        <w:tc>
          <w:tcPr>
            <w:tcW w:w="509" w:type="dxa"/>
          </w:tcPr>
          <w:p w14:paraId="6B5AE106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8778723" w14:textId="5094FCF4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</w:t>
            </w:r>
          </w:p>
        </w:tc>
        <w:tc>
          <w:tcPr>
            <w:tcW w:w="2410" w:type="dxa"/>
          </w:tcPr>
          <w:p w14:paraId="3C88092E" w14:textId="6C4AF7E4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2D0EC8F6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49F0FC6" w14:textId="77777777" w:rsidR="001C7214" w:rsidRPr="007E3FC5" w:rsidRDefault="001C7214" w:rsidP="001C7214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Уточнить текст второго абзаца, слова «в каждом сечении» заменить на «в сечении каждой детали»</w:t>
            </w:r>
          </w:p>
          <w:p w14:paraId="521669E9" w14:textId="77777777" w:rsidR="001C7214" w:rsidRPr="00AF1C8A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52D09EE" w14:textId="6BBFC869" w:rsidR="001C7214" w:rsidRPr="007E3FC5" w:rsidRDefault="001C7214" w:rsidP="001C7214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«При штриховке «в клетку» для смежных сечений двух деталей расстояние между линиями штриховки в сечении каждой детали должно быть разным.»</w:t>
            </w:r>
          </w:p>
          <w:p w14:paraId="1EBD3288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49D4FDC8" w14:textId="4BE2B19F" w:rsidR="001C7214" w:rsidRPr="00906E94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Для однозначного понимания</w:t>
            </w:r>
          </w:p>
        </w:tc>
        <w:tc>
          <w:tcPr>
            <w:tcW w:w="4424" w:type="dxa"/>
            <w:shd w:val="clear" w:color="auto" w:fill="auto"/>
          </w:tcPr>
          <w:p w14:paraId="0B18B3DB" w14:textId="4AF8C315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1C7214" w:rsidRPr="00E207EE" w14:paraId="243D8A8C" w14:textId="77777777" w:rsidTr="00F30242">
        <w:tc>
          <w:tcPr>
            <w:tcW w:w="509" w:type="dxa"/>
          </w:tcPr>
          <w:p w14:paraId="14973510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7DB62E9" w14:textId="1C8933AE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</w:t>
            </w:r>
          </w:p>
        </w:tc>
        <w:tc>
          <w:tcPr>
            <w:tcW w:w="2410" w:type="dxa"/>
          </w:tcPr>
          <w:p w14:paraId="066E2BB0" w14:textId="27F770DA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«ИЭМЗ «Купол», № 070-42-78 от 06.03.2024 г.</w:t>
            </w:r>
          </w:p>
        </w:tc>
        <w:tc>
          <w:tcPr>
            <w:tcW w:w="6236" w:type="dxa"/>
          </w:tcPr>
          <w:p w14:paraId="6E1286AE" w14:textId="77777777" w:rsidR="001C7214" w:rsidRPr="00DB50F1" w:rsidRDefault="001C7214" w:rsidP="001C7214">
            <w:pPr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Замечание:</w:t>
            </w:r>
          </w:p>
          <w:p w14:paraId="57C5B8F2" w14:textId="0A4529DA" w:rsidR="001C7214" w:rsidRPr="00DB50F1" w:rsidRDefault="001C7214" w:rsidP="001C72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>рисунок 10 располагается на стр.6, а надпись  к нему на стр.7</w:t>
            </w:r>
          </w:p>
          <w:p w14:paraId="5754FFF1" w14:textId="77777777" w:rsidR="001C7214" w:rsidRPr="00DB50F1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50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Предлагаемая редакция:</w:t>
            </w:r>
          </w:p>
          <w:p w14:paraId="72EBAD32" w14:textId="12AD8238" w:rsidR="001C7214" w:rsidRPr="00DB50F1" w:rsidRDefault="001C7214" w:rsidP="001C72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>надпись  должна быть на одной странице с рисунком</w:t>
            </w:r>
          </w:p>
          <w:p w14:paraId="56603F8A" w14:textId="77777777" w:rsidR="001C7214" w:rsidRPr="00DB50F1" w:rsidRDefault="001C7214" w:rsidP="001C72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B50F1">
              <w:rPr>
                <w:rFonts w:ascii="Arial" w:hAnsi="Arial" w:cs="Arial"/>
                <w:b/>
                <w:sz w:val="20"/>
                <w:szCs w:val="20"/>
                <w:u w:val="single"/>
              </w:rPr>
              <w:t>Обоснование:</w:t>
            </w:r>
          </w:p>
          <w:p w14:paraId="4B8EA467" w14:textId="40F896EA" w:rsidR="001C7214" w:rsidRPr="00DB50F1" w:rsidRDefault="001C7214" w:rsidP="001C721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B50F1">
              <w:rPr>
                <w:rFonts w:ascii="Arial" w:hAnsi="Arial" w:cs="Arial"/>
                <w:sz w:val="20"/>
                <w:szCs w:val="20"/>
              </w:rPr>
              <w:t>ошибка</w:t>
            </w:r>
          </w:p>
        </w:tc>
        <w:tc>
          <w:tcPr>
            <w:tcW w:w="4424" w:type="dxa"/>
            <w:shd w:val="clear" w:color="auto" w:fill="auto"/>
          </w:tcPr>
          <w:p w14:paraId="3A45D65D" w14:textId="22365A76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44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1C7214" w:rsidRPr="00E207EE" w14:paraId="74A67ED2" w14:textId="77777777" w:rsidTr="00F30242">
        <w:tc>
          <w:tcPr>
            <w:tcW w:w="509" w:type="dxa"/>
          </w:tcPr>
          <w:p w14:paraId="715B9DAA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2BC7732" w14:textId="7C1A86E9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</w:t>
            </w:r>
          </w:p>
        </w:tc>
        <w:tc>
          <w:tcPr>
            <w:tcW w:w="2410" w:type="dxa"/>
          </w:tcPr>
          <w:p w14:paraId="73359D7E" w14:textId="44072F68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F94">
              <w:rPr>
                <w:rFonts w:ascii="Arial" w:hAnsi="Arial" w:cs="Arial"/>
                <w:sz w:val="20"/>
                <w:szCs w:val="20"/>
              </w:rPr>
              <w:t>АО «Адмиралтейские верфи»</w:t>
            </w:r>
            <w:r>
              <w:rPr>
                <w:rFonts w:ascii="Arial" w:hAnsi="Arial" w:cs="Arial"/>
                <w:sz w:val="20"/>
                <w:szCs w:val="20"/>
              </w:rPr>
              <w:t>, № 480300/527 от 29.03.2024 г.</w:t>
            </w:r>
          </w:p>
        </w:tc>
        <w:tc>
          <w:tcPr>
            <w:tcW w:w="6236" w:type="dxa"/>
          </w:tcPr>
          <w:p w14:paraId="53C408DC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BB09FBF" w14:textId="77777777" w:rsidR="001C7214" w:rsidRPr="004F3D22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D22">
              <w:rPr>
                <w:rFonts w:ascii="Arial" w:hAnsi="Arial" w:cs="Arial"/>
                <w:color w:val="000000" w:themeColor="text1"/>
                <w:sz w:val="20"/>
                <w:szCs w:val="20"/>
              </w:rPr>
              <w:t>В ссылках на рисунки заменить круглые скобки на квадратные</w:t>
            </w:r>
          </w:p>
          <w:p w14:paraId="41D1DB0B" w14:textId="77777777" w:rsidR="001C7214" w:rsidRPr="00AF1C8A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1ED24A0" w14:textId="77777777" w:rsidR="001C7214" w:rsidRPr="004F3D22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D22">
              <w:rPr>
                <w:rFonts w:ascii="Arial" w:hAnsi="Arial" w:cs="Arial"/>
                <w:color w:val="000000" w:themeColor="text1"/>
                <w:sz w:val="20"/>
                <w:szCs w:val="20"/>
              </w:rPr>
              <w:t>... [см. рисунок 10 а)] или… наклона [см. рисунок 10 б)].</w:t>
            </w:r>
          </w:p>
          <w:p w14:paraId="15FE8D97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AE7CCED" w14:textId="51A2D77B" w:rsidR="001C7214" w:rsidRPr="004F3D22" w:rsidRDefault="001C7214" w:rsidP="001C721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3D22">
              <w:rPr>
                <w:rFonts w:ascii="Arial" w:hAnsi="Arial" w:cs="Arial"/>
                <w:color w:val="000000" w:themeColor="text1"/>
                <w:sz w:val="20"/>
                <w:szCs w:val="20"/>
              </w:rPr>
              <w:t>Для улучшения читаемости текста</w:t>
            </w:r>
          </w:p>
        </w:tc>
        <w:tc>
          <w:tcPr>
            <w:tcW w:w="4424" w:type="dxa"/>
          </w:tcPr>
          <w:p w14:paraId="43CC9889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 к сведению. </w:t>
            </w:r>
          </w:p>
          <w:p w14:paraId="59AD9E80" w14:textId="7E640EB1" w:rsidR="001C7214" w:rsidRPr="00E207EE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 п. 5.11</w:t>
            </w:r>
          </w:p>
        </w:tc>
      </w:tr>
      <w:tr w:rsidR="001C7214" w:rsidRPr="00E207EE" w14:paraId="58C9AB62" w14:textId="77777777" w:rsidTr="00F30242">
        <w:tc>
          <w:tcPr>
            <w:tcW w:w="509" w:type="dxa"/>
          </w:tcPr>
          <w:p w14:paraId="41FEE043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9EE4407" w14:textId="1A06B814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4.15, рисунок 10</w:t>
            </w:r>
          </w:p>
        </w:tc>
        <w:tc>
          <w:tcPr>
            <w:tcW w:w="2410" w:type="dxa"/>
          </w:tcPr>
          <w:p w14:paraId="74B4AAA3" w14:textId="77777777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2B4046EE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2C50983" w14:textId="77777777" w:rsidR="001C7214" w:rsidRPr="007E3FC5" w:rsidRDefault="001C7214" w:rsidP="001C7214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Расположить рисунок 10 и подпись к нему на одной странице.</w:t>
            </w:r>
          </w:p>
          <w:p w14:paraId="5B483C68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2033735" w14:textId="6C0ABDE1" w:rsidR="001C7214" w:rsidRPr="00906E94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Рисунок и подпись к нему должны располагаться на одной странице.</w:t>
            </w:r>
          </w:p>
        </w:tc>
        <w:tc>
          <w:tcPr>
            <w:tcW w:w="4424" w:type="dxa"/>
          </w:tcPr>
          <w:p w14:paraId="430A5E9F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 к сведению. </w:t>
            </w:r>
          </w:p>
          <w:p w14:paraId="6069E02B" w14:textId="7FDCC848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 п. 5.11</w:t>
            </w:r>
          </w:p>
        </w:tc>
      </w:tr>
      <w:tr w:rsidR="001C7214" w:rsidRPr="00E207EE" w14:paraId="5E9509B8" w14:textId="77777777" w:rsidTr="00F30242">
        <w:tc>
          <w:tcPr>
            <w:tcW w:w="509" w:type="dxa"/>
          </w:tcPr>
          <w:p w14:paraId="482F0D5A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0201C32" w14:textId="7427AD02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4.15, рисунок 10</w:t>
            </w:r>
          </w:p>
        </w:tc>
        <w:tc>
          <w:tcPr>
            <w:tcW w:w="2410" w:type="dxa"/>
          </w:tcPr>
          <w:p w14:paraId="7AE69695" w14:textId="0F9A7DFB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«КБП», № 14241/0014-24 от 28.02.2024 г.</w:t>
            </w:r>
          </w:p>
        </w:tc>
        <w:tc>
          <w:tcPr>
            <w:tcW w:w="6236" w:type="dxa"/>
          </w:tcPr>
          <w:p w14:paraId="5E2A6215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FE7E5E5" w14:textId="77777777" w:rsidR="001C7214" w:rsidRPr="004E7D13" w:rsidRDefault="001C7214" w:rsidP="001C7214">
            <w:pPr>
              <w:ind w:left="0" w:firstLine="0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Обозначение «</w:t>
            </w:r>
            <w:r w:rsidRPr="004E7D13">
              <w:rPr>
                <w:rFonts w:asciiTheme="minorBidi" w:hAnsiTheme="minorBidi" w:cstheme="minorBidi"/>
                <w:b/>
                <w:color w:val="000000" w:themeColor="text1"/>
                <w:sz w:val="20"/>
                <w:szCs w:val="20"/>
              </w:rPr>
              <w:t>Рисунок 10</w:t>
            </w:r>
            <w:r w:rsidRPr="004E7D1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»  размещено на следующей странице (7), отдельно от иллюстрации </w:t>
            </w:r>
          </w:p>
          <w:p w14:paraId="3DA30A6B" w14:textId="77777777" w:rsidR="001C7214" w:rsidRPr="00AF1C8A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4E6B3392" w14:textId="77777777" w:rsidR="001C7214" w:rsidRPr="004E7D13" w:rsidRDefault="001C7214" w:rsidP="001C7214">
            <w:pPr>
              <w:ind w:left="0" w:firstLine="0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Обозначение изображения нужно перенести на страницу (6) под рисунок</w:t>
            </w:r>
          </w:p>
          <w:p w14:paraId="6D23A848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B2BCBF6" w14:textId="01A6366B" w:rsidR="001C7214" w:rsidRPr="00794FB3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7D1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Привести в соответствие </w:t>
            </w:r>
          </w:p>
        </w:tc>
        <w:tc>
          <w:tcPr>
            <w:tcW w:w="4424" w:type="dxa"/>
          </w:tcPr>
          <w:p w14:paraId="0D0C6228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Принято к сведению. </w:t>
            </w:r>
          </w:p>
          <w:p w14:paraId="5A3C83B1" w14:textId="2F1E5F7D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 п. 5.11</w:t>
            </w:r>
          </w:p>
        </w:tc>
      </w:tr>
      <w:tr w:rsidR="001C7214" w:rsidRPr="00E207EE" w14:paraId="21088E43" w14:textId="77777777" w:rsidTr="00F30242">
        <w:tc>
          <w:tcPr>
            <w:tcW w:w="509" w:type="dxa"/>
          </w:tcPr>
          <w:p w14:paraId="3FEC36B7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3FBD4CF" w14:textId="77472323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4.15, рисунок 10</w:t>
            </w:r>
          </w:p>
        </w:tc>
        <w:tc>
          <w:tcPr>
            <w:tcW w:w="2410" w:type="dxa"/>
          </w:tcPr>
          <w:p w14:paraId="4F1FEA3B" w14:textId="342CBB7F" w:rsidR="001C7214" w:rsidRPr="004A2599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D38">
              <w:rPr>
                <w:rFonts w:ascii="Arial" w:hAnsi="Arial" w:cs="Arial"/>
                <w:sz w:val="20"/>
                <w:szCs w:val="20"/>
              </w:rPr>
              <w:t>АО «НПО «Электромашина», № 43-18/1672 от 06.02.2024 г.</w:t>
            </w:r>
          </w:p>
        </w:tc>
        <w:tc>
          <w:tcPr>
            <w:tcW w:w="6236" w:type="dxa"/>
          </w:tcPr>
          <w:p w14:paraId="43BC157A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CF63D42" w14:textId="77777777" w:rsidR="001C7214" w:rsidRPr="00555B0B" w:rsidRDefault="001C7214" w:rsidP="001C7214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B0B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Подрисуночная подпись разорвана и съехала на следующую страницу</w:t>
            </w:r>
          </w:p>
          <w:p w14:paraId="364AE10D" w14:textId="77777777" w:rsidR="001C7214" w:rsidRPr="00AF1C8A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D98BD3B" w14:textId="77777777" w:rsidR="001C7214" w:rsidRPr="00555B0B" w:rsidRDefault="001C7214" w:rsidP="001C7214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B0B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Подрисуночная подпись должна быть единой на одной странице с рисунком</w:t>
            </w:r>
          </w:p>
          <w:p w14:paraId="32DB42F4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669BBE4" w14:textId="57A0595F" w:rsidR="001C7214" w:rsidRPr="00E50DF2" w:rsidRDefault="001C7214" w:rsidP="001C7214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5B0B">
              <w:rPr>
                <w:rFonts w:ascii="Arial" w:hAnsi="Arial" w:cs="Arial"/>
                <w:color w:val="000000" w:themeColor="text1"/>
                <w:sz w:val="20"/>
                <w:szCs w:val="20"/>
              </w:rPr>
              <w:t>Аккуратность оформления документа</w:t>
            </w:r>
          </w:p>
        </w:tc>
        <w:tc>
          <w:tcPr>
            <w:tcW w:w="4424" w:type="dxa"/>
          </w:tcPr>
          <w:p w14:paraId="366F9217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 к сведению. </w:t>
            </w:r>
          </w:p>
          <w:p w14:paraId="7159E73A" w14:textId="71444555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 п. 5.11</w:t>
            </w:r>
          </w:p>
        </w:tc>
      </w:tr>
      <w:tr w:rsidR="001C7214" w:rsidRPr="00E207EE" w14:paraId="462D48B2" w14:textId="77777777" w:rsidTr="00F30242">
        <w:tc>
          <w:tcPr>
            <w:tcW w:w="509" w:type="dxa"/>
          </w:tcPr>
          <w:p w14:paraId="2B67490C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46A238F" w14:textId="6BDECAE9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4.15, рисунок 10</w:t>
            </w:r>
          </w:p>
        </w:tc>
        <w:tc>
          <w:tcPr>
            <w:tcW w:w="2410" w:type="dxa"/>
          </w:tcPr>
          <w:p w14:paraId="66E2E263" w14:textId="7EA15EFD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«СПМБМ «Малахит», № 4/222-192 от 05.03.2024 г.</w:t>
            </w:r>
          </w:p>
        </w:tc>
        <w:tc>
          <w:tcPr>
            <w:tcW w:w="6236" w:type="dxa"/>
          </w:tcPr>
          <w:p w14:paraId="32488F24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913EE12" w14:textId="5FDB40B8" w:rsidR="001C7214" w:rsidRPr="004D490E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66735">
              <w:rPr>
                <w:rFonts w:ascii="Arial" w:hAnsi="Arial" w:cs="Arial"/>
                <w:sz w:val="20"/>
                <w:szCs w:val="20"/>
              </w:rPr>
              <w:t>Обозначение рисунка 10 перенести на одну страницу с рисунком</w:t>
            </w:r>
          </w:p>
        </w:tc>
        <w:tc>
          <w:tcPr>
            <w:tcW w:w="4424" w:type="dxa"/>
          </w:tcPr>
          <w:p w14:paraId="158A12CF" w14:textId="062B8E3D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7CA0F6E9" w14:textId="6D005CD3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 п. 5.11</w:t>
            </w:r>
          </w:p>
        </w:tc>
      </w:tr>
      <w:tr w:rsidR="001C7214" w:rsidRPr="00E207EE" w14:paraId="2EB20D8F" w14:textId="77777777" w:rsidTr="001C7214">
        <w:trPr>
          <w:trHeight w:val="70"/>
        </w:trPr>
        <w:tc>
          <w:tcPr>
            <w:tcW w:w="509" w:type="dxa"/>
          </w:tcPr>
          <w:p w14:paraId="0CF810C1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3A7701E" w14:textId="78AE119D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4.15, рисунок 10</w:t>
            </w:r>
          </w:p>
        </w:tc>
        <w:tc>
          <w:tcPr>
            <w:tcW w:w="2410" w:type="dxa"/>
          </w:tcPr>
          <w:p w14:paraId="6984E49F" w14:textId="01AF9342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«ЦНИИмаш», № ОС-5242 от 11.03.2024 г.</w:t>
            </w:r>
          </w:p>
        </w:tc>
        <w:tc>
          <w:tcPr>
            <w:tcW w:w="6236" w:type="dxa"/>
          </w:tcPr>
          <w:p w14:paraId="26E5236A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A438AAB" w14:textId="43B0B74A" w:rsidR="001C7214" w:rsidRPr="00401D2E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2CA0">
              <w:rPr>
                <w:rFonts w:asciiTheme="minorBidi" w:hAnsiTheme="minorBidi" w:cstheme="minorBidi"/>
                <w:sz w:val="20"/>
                <w:szCs w:val="20"/>
              </w:rPr>
              <w:t xml:space="preserve">Рисунок-10 и его обозначение – на разных страницах. Перенести сечения на стр.7 вместе с обозначением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«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Рисунок 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»</w:t>
            </w:r>
            <w:r w:rsidRPr="00D12CA0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424" w:type="dxa"/>
          </w:tcPr>
          <w:p w14:paraId="1253FBA0" w14:textId="1C8DC782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7C2B92F7" w14:textId="3AE8E79E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 п. 5.11</w:t>
            </w:r>
          </w:p>
        </w:tc>
      </w:tr>
      <w:tr w:rsidR="001C7214" w:rsidRPr="00E207EE" w14:paraId="5B21546E" w14:textId="77777777" w:rsidTr="00F30242">
        <w:tc>
          <w:tcPr>
            <w:tcW w:w="509" w:type="dxa"/>
          </w:tcPr>
          <w:p w14:paraId="5BFD46BB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E8F6D78" w14:textId="55557D3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4.15, рисунок 10</w:t>
            </w:r>
          </w:p>
        </w:tc>
        <w:tc>
          <w:tcPr>
            <w:tcW w:w="2410" w:type="dxa"/>
          </w:tcPr>
          <w:p w14:paraId="7F675FE5" w14:textId="3275BB75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АО «Российские космические системы», № РКС 8-420 от 15.03.2024 г.</w:t>
            </w:r>
          </w:p>
        </w:tc>
        <w:tc>
          <w:tcPr>
            <w:tcW w:w="6236" w:type="dxa"/>
          </w:tcPr>
          <w:p w14:paraId="52C98BC4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151B5856" w14:textId="77777777" w:rsidR="001C7214" w:rsidRPr="00B74F13" w:rsidRDefault="001C7214" w:rsidP="001C7214">
            <w:pPr>
              <w:pStyle w:val="afb"/>
              <w:rPr>
                <w:rFonts w:asciiTheme="minorBidi" w:hAnsiTheme="minorBidi" w:cstheme="minorBidi"/>
                <w:sz w:val="20"/>
                <w:szCs w:val="20"/>
              </w:rPr>
            </w:pPr>
            <w:r w:rsidRPr="00B74F13">
              <w:rPr>
                <w:rFonts w:asciiTheme="minorBidi" w:hAnsiTheme="minorBidi" w:cstheme="minorBidi"/>
                <w:sz w:val="20"/>
                <w:szCs w:val="20"/>
              </w:rPr>
              <w:t>Графический материал и слово «Рисунок» размещены на разных страницах проекта стандарта в нарушении требований п.</w:t>
            </w:r>
            <w:r w:rsidRPr="00B74F1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B74F13">
              <w:rPr>
                <w:rFonts w:asciiTheme="minorBidi" w:hAnsiTheme="minorBidi" w:cstheme="minorBidi"/>
                <w:sz w:val="20"/>
                <w:szCs w:val="20"/>
              </w:rPr>
              <w:t>4.6.5 ГОСТ</w:t>
            </w:r>
            <w:r w:rsidRPr="00B74F13">
              <w:rPr>
                <w:rFonts w:asciiTheme="minorBidi" w:hAnsiTheme="minorBidi" w:cstheme="minorBidi"/>
                <w:sz w:val="20"/>
                <w:szCs w:val="20"/>
                <w:lang w:val="en-US"/>
              </w:rPr>
              <w:t> </w:t>
            </w:r>
            <w:r w:rsidRPr="00B74F13">
              <w:rPr>
                <w:rFonts w:asciiTheme="minorBidi" w:hAnsiTheme="minorBidi" w:cstheme="minorBidi"/>
                <w:sz w:val="20"/>
                <w:szCs w:val="20"/>
              </w:rPr>
              <w:t>1.5-2001</w:t>
            </w:r>
          </w:p>
          <w:p w14:paraId="3FD7C2BC" w14:textId="77777777" w:rsidR="001C7214" w:rsidRPr="00AF1C8A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BD6C316" w14:textId="5518928A" w:rsidR="001C7214" w:rsidRPr="00EA1520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4F13">
              <w:rPr>
                <w:rFonts w:asciiTheme="minorBidi" w:hAnsiTheme="minorBidi" w:cstheme="minorBidi"/>
                <w:sz w:val="20"/>
                <w:szCs w:val="20"/>
              </w:rPr>
              <w:t>Поместить графический материал и слово «Рисунок» на одной странице проекта стандарта</w:t>
            </w:r>
          </w:p>
        </w:tc>
        <w:tc>
          <w:tcPr>
            <w:tcW w:w="4424" w:type="dxa"/>
          </w:tcPr>
          <w:p w14:paraId="6CDC41B7" w14:textId="59B8AB3A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3906F63D" w14:textId="58D1E86A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 п. 5.11</w:t>
            </w:r>
          </w:p>
        </w:tc>
      </w:tr>
      <w:tr w:rsidR="001C7214" w:rsidRPr="00E207EE" w14:paraId="0AD03162" w14:textId="77777777" w:rsidTr="00F30242">
        <w:tc>
          <w:tcPr>
            <w:tcW w:w="509" w:type="dxa"/>
          </w:tcPr>
          <w:p w14:paraId="3A513834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8E5F7DC" w14:textId="73DE6780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4.15, рисунок 10</w:t>
            </w:r>
          </w:p>
        </w:tc>
        <w:tc>
          <w:tcPr>
            <w:tcW w:w="2410" w:type="dxa"/>
          </w:tcPr>
          <w:p w14:paraId="09628C04" w14:textId="7EC25B99" w:rsidR="001C7214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>ФГБУ «21 Научно-исследовательский испытательный институт военной автомобильной техники» Министерства обороны РФ, № 355 от 18.03.2024 г.</w:t>
            </w:r>
          </w:p>
        </w:tc>
        <w:tc>
          <w:tcPr>
            <w:tcW w:w="6236" w:type="dxa"/>
          </w:tcPr>
          <w:p w14:paraId="13A1A62E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24A227CF" w14:textId="72653987" w:rsidR="001C7214" w:rsidRPr="00C2164D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рисунка  10</w:t>
            </w:r>
            <w:r w:rsidRPr="00C2164D">
              <w:rPr>
                <w:rFonts w:ascii="Arial" w:hAnsi="Arial" w:cs="Arial"/>
                <w:sz w:val="20"/>
                <w:szCs w:val="20"/>
              </w:rPr>
              <w:t xml:space="preserve"> перенесено на следующую  страницу</w:t>
            </w:r>
          </w:p>
        </w:tc>
        <w:tc>
          <w:tcPr>
            <w:tcW w:w="4424" w:type="dxa"/>
          </w:tcPr>
          <w:p w14:paraId="4C8828AA" w14:textId="29C7313D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 к сведению.</w:t>
            </w:r>
          </w:p>
          <w:p w14:paraId="7BDDE612" w14:textId="1E8CD00F" w:rsidR="001C7214" w:rsidRPr="00BF4457" w:rsidRDefault="001C7214" w:rsidP="001C7214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 п. 5.11</w:t>
            </w:r>
          </w:p>
        </w:tc>
      </w:tr>
      <w:tr w:rsidR="001C7214" w:rsidRPr="00E207EE" w14:paraId="474E5DF3" w14:textId="77777777" w:rsidTr="00F30242">
        <w:tc>
          <w:tcPr>
            <w:tcW w:w="509" w:type="dxa"/>
          </w:tcPr>
          <w:p w14:paraId="3BCF74C3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0BF2DFD" w14:textId="4108C38E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4.15, рисунок 10</w:t>
            </w:r>
          </w:p>
        </w:tc>
        <w:tc>
          <w:tcPr>
            <w:tcW w:w="2410" w:type="dxa"/>
          </w:tcPr>
          <w:p w14:paraId="615411E2" w14:textId="0E54B07E" w:rsidR="001C7214" w:rsidRPr="00BE68EE" w:rsidRDefault="001C7214" w:rsidP="001C7214">
            <w:pPr>
              <w:widowControl w:val="0"/>
              <w:ind w:left="0" w:firstLine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E68EE">
              <w:rPr>
                <w:rFonts w:asciiTheme="minorBidi" w:hAnsiTheme="minorBidi" w:cstheme="minorBidi"/>
                <w:sz w:val="20"/>
                <w:szCs w:val="20"/>
              </w:rPr>
              <w:t xml:space="preserve">Научно-исследовательский </w:t>
            </w:r>
            <w:r w:rsidRPr="00BE68E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испытательный центр (г. Москва) ЦНИИ ВКС МО РФ, б/н от 13.03.2024 г.</w:t>
            </w:r>
          </w:p>
        </w:tc>
        <w:tc>
          <w:tcPr>
            <w:tcW w:w="6236" w:type="dxa"/>
          </w:tcPr>
          <w:p w14:paraId="58A033DA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Замечание:</w:t>
            </w:r>
          </w:p>
          <w:p w14:paraId="713EF62C" w14:textId="63B18AAB" w:rsidR="001C7214" w:rsidRPr="00DA2982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A2982">
              <w:rPr>
                <w:rFonts w:ascii="Arial" w:hAnsi="Arial" w:cs="Arial"/>
                <w:sz w:val="20"/>
                <w:szCs w:val="20"/>
              </w:rPr>
              <w:t>Обозначение рисунков 10 а) и 10 б) находится на другом листе</w:t>
            </w:r>
          </w:p>
        </w:tc>
        <w:tc>
          <w:tcPr>
            <w:tcW w:w="4424" w:type="dxa"/>
          </w:tcPr>
          <w:p w14:paraId="4E5839D7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 к сведению. </w:t>
            </w:r>
          </w:p>
          <w:p w14:paraId="1776E57B" w14:textId="29AFCE5D" w:rsidR="001C7214" w:rsidRPr="00BF4457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 п. 5.11</w:t>
            </w:r>
          </w:p>
        </w:tc>
      </w:tr>
      <w:tr w:rsidR="001C7214" w:rsidRPr="00E207EE" w14:paraId="24FB5BFD" w14:textId="77777777" w:rsidTr="00F30242">
        <w:tc>
          <w:tcPr>
            <w:tcW w:w="509" w:type="dxa"/>
          </w:tcPr>
          <w:p w14:paraId="5BECB7AA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34ED019" w14:textId="0B9D66A5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4.16</w:t>
            </w:r>
          </w:p>
        </w:tc>
        <w:tc>
          <w:tcPr>
            <w:tcW w:w="2410" w:type="dxa"/>
          </w:tcPr>
          <w:p w14:paraId="219212AB" w14:textId="7E02203E" w:rsidR="001C7214" w:rsidRPr="004A2599" w:rsidRDefault="001C7214" w:rsidP="001C7214">
            <w:pPr>
              <w:widowControl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№ 31-21/6327 от 06.03.2024 г.</w:t>
            </w:r>
          </w:p>
        </w:tc>
        <w:tc>
          <w:tcPr>
            <w:tcW w:w="6236" w:type="dxa"/>
          </w:tcPr>
          <w:p w14:paraId="767373D9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B3C608C" w14:textId="77777777" w:rsidR="001C7214" w:rsidRPr="007E3FC5" w:rsidRDefault="001C7214" w:rsidP="001C7214">
            <w:pPr>
              <w:pStyle w:val="a6"/>
              <w:suppressAutoHyphens/>
              <w:jc w:val="left"/>
              <w:rPr>
                <w:rFonts w:asciiTheme="minorBidi" w:eastAsia="Courier New" w:hAnsiTheme="minorBidi" w:cstheme="minorBidi"/>
                <w:color w:val="000000"/>
                <w:lang w:eastAsia="ru-RU" w:bidi="ru-RU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Конкретизировать понятие «большая площадь» и «узкая полоса»</w:t>
            </w:r>
          </w:p>
          <w:p w14:paraId="4612A4BE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7BE2FDD0" w14:textId="5F329867" w:rsidR="001C7214" w:rsidRPr="00E50DF2" w:rsidRDefault="001C7214" w:rsidP="001C7214">
            <w:pPr>
              <w:pStyle w:val="a6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3FC5">
              <w:rPr>
                <w:rFonts w:asciiTheme="minorBidi" w:eastAsia="Courier New" w:hAnsiTheme="minorBidi" w:cstheme="minorBidi"/>
                <w:color w:val="000000"/>
                <w:sz w:val="20"/>
                <w:szCs w:val="20"/>
                <w:lang w:eastAsia="ru-RU" w:bidi="ru-RU"/>
              </w:rPr>
              <w:t>«Большая площадь» - это сколько? «Узкая полоса» - это какая ширина?</w:t>
            </w:r>
          </w:p>
        </w:tc>
        <w:tc>
          <w:tcPr>
            <w:tcW w:w="4424" w:type="dxa"/>
          </w:tcPr>
          <w:p w14:paraId="3FFCFE67" w14:textId="77777777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Принято к сведению. </w:t>
            </w:r>
          </w:p>
          <w:p w14:paraId="4E3010A5" w14:textId="70A94BA0" w:rsidR="001C7214" w:rsidRPr="00E207EE" w:rsidRDefault="001C7214" w:rsidP="001C7214">
            <w:pPr>
              <w:widowControl w:val="0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 переработан, см п. 5.7</w:t>
            </w:r>
          </w:p>
        </w:tc>
      </w:tr>
      <w:tr w:rsidR="001C7214" w:rsidRPr="00E207EE" w14:paraId="14CAC67C" w14:textId="77777777" w:rsidTr="00F30242">
        <w:tc>
          <w:tcPr>
            <w:tcW w:w="509" w:type="dxa"/>
          </w:tcPr>
          <w:p w14:paraId="07211312" w14:textId="77777777" w:rsidR="001C7214" w:rsidRPr="00E207EE" w:rsidRDefault="001C7214" w:rsidP="001C7214">
            <w:pPr>
              <w:pStyle w:val="ac"/>
              <w:widowControl w:val="0"/>
              <w:numPr>
                <w:ilvl w:val="0"/>
                <w:numId w:val="1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AE54500" w14:textId="52B8B4D4" w:rsidR="001C7214" w:rsidRDefault="001C7214" w:rsidP="001C7214">
            <w:pPr>
              <w:widowControl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n-US" w:eastAsia="ru-RU" w:bidi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 w:bidi="ru-RU"/>
              </w:rPr>
              <w:t>Ключевые слова</w:t>
            </w:r>
          </w:p>
        </w:tc>
        <w:tc>
          <w:tcPr>
            <w:tcW w:w="2410" w:type="dxa"/>
          </w:tcPr>
          <w:p w14:paraId="6894D1F6" w14:textId="6F1CD8C2" w:rsidR="001C7214" w:rsidRPr="00E207EE" w:rsidRDefault="001C7214" w:rsidP="001C7214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8E2">
              <w:rPr>
                <w:rFonts w:ascii="Arial" w:hAnsi="Arial" w:cs="Arial"/>
                <w:sz w:val="20"/>
                <w:szCs w:val="20"/>
              </w:rPr>
              <w:t>ФГБУ «46 ЦНИИ» Минобороны России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б/н</w:t>
            </w:r>
          </w:p>
        </w:tc>
        <w:tc>
          <w:tcPr>
            <w:tcW w:w="6236" w:type="dxa"/>
          </w:tcPr>
          <w:p w14:paraId="6D729107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04CC9DCE" w14:textId="77777777" w:rsidR="001C7214" w:rsidRPr="000F13C9" w:rsidRDefault="001C7214" w:rsidP="001C7214">
            <w:pPr>
              <w:ind w:left="33" w:firstLine="0"/>
              <w:rPr>
                <w:rFonts w:asciiTheme="minorBidi" w:hAnsiTheme="minorBidi"/>
                <w:sz w:val="20"/>
                <w:szCs w:val="20"/>
              </w:rPr>
            </w:pPr>
            <w:r w:rsidRPr="000F13C9">
              <w:rPr>
                <w:rFonts w:asciiTheme="minorBidi" w:hAnsiTheme="minorBidi" w:cstheme="minorBidi"/>
                <w:sz w:val="20"/>
                <w:szCs w:val="20"/>
              </w:rPr>
              <w:t>Уточнить перечень</w:t>
            </w:r>
          </w:p>
          <w:p w14:paraId="27EB153D" w14:textId="77777777" w:rsidR="001C7214" w:rsidRDefault="001C7214" w:rsidP="001C7214">
            <w:pPr>
              <w:pStyle w:val="a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490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047B6B7" w14:textId="38CE96F7" w:rsidR="001C7214" w:rsidRPr="00E207EE" w:rsidRDefault="001C7214" w:rsidP="001C7214">
            <w:pPr>
              <w:pStyle w:val="a6"/>
              <w:ind w:left="33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13C9">
              <w:rPr>
                <w:rFonts w:asciiTheme="minorBidi" w:hAnsiTheme="minorBidi" w:cstheme="minorBidi"/>
                <w:sz w:val="20"/>
                <w:szCs w:val="20"/>
              </w:rPr>
              <w:t>Например, словосочетание «правила указания» само по себе имеет общий характер, к тому-же в тексте стандарта встречается только в одном месте.</w:t>
            </w:r>
          </w:p>
        </w:tc>
        <w:tc>
          <w:tcPr>
            <w:tcW w:w="4424" w:type="dxa"/>
          </w:tcPr>
          <w:p w14:paraId="4A3956FB" w14:textId="789EACC8" w:rsidR="001C7214" w:rsidRPr="00E207EE" w:rsidRDefault="001C7214" w:rsidP="001C7214">
            <w:pPr>
              <w:widowControl w:val="0"/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Принято.</w:t>
            </w:r>
          </w:p>
        </w:tc>
      </w:tr>
    </w:tbl>
    <w:p w14:paraId="09FE6D47" w14:textId="661E6561" w:rsidR="007D2378" w:rsidRDefault="007D2378" w:rsidP="007D2378">
      <w:pPr>
        <w:widowControl w:val="0"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ru-RU"/>
        </w:rPr>
      </w:pPr>
    </w:p>
    <w:p w14:paraId="37241A99" w14:textId="09CA54A0" w:rsidR="000E2CA1" w:rsidRDefault="000E2CA1" w:rsidP="007D2378">
      <w:pPr>
        <w:widowControl w:val="0"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956"/>
      </w:tblGrid>
      <w:tr w:rsidR="000E2CA1" w:rsidRPr="00B540F4" w14:paraId="16367FCE" w14:textId="77777777" w:rsidTr="007D0026">
        <w:tc>
          <w:tcPr>
            <w:tcW w:w="10173" w:type="dxa"/>
          </w:tcPr>
          <w:p w14:paraId="34FC81A2" w14:textId="77777777" w:rsidR="000E2CA1" w:rsidRPr="00B540F4" w:rsidRDefault="000E2CA1" w:rsidP="007D0026">
            <w:pPr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B540F4">
              <w:rPr>
                <w:rFonts w:ascii="Arial" w:hAnsi="Arial" w:cs="Arial"/>
                <w:sz w:val="20"/>
                <w:szCs w:val="20"/>
              </w:rPr>
              <w:t>Руководитель разработки</w:t>
            </w:r>
            <w:r w:rsidRPr="00B540F4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  <w:p w14:paraId="5605F021" w14:textId="77777777" w:rsidR="000E2CA1" w:rsidRPr="00B540F4" w:rsidRDefault="000E2CA1" w:rsidP="007D0026">
            <w:pPr>
              <w:tabs>
                <w:tab w:val="left" w:pos="8080"/>
              </w:tabs>
              <w:ind w:left="284" w:firstLine="0"/>
              <w:rPr>
                <w:rFonts w:ascii="Arial" w:hAnsi="Arial"/>
                <w:bCs/>
                <w:sz w:val="20"/>
                <w:szCs w:val="20"/>
              </w:rPr>
            </w:pPr>
            <w:r w:rsidRPr="00B540F4">
              <w:rPr>
                <w:rFonts w:ascii="Arial" w:hAnsi="Arial"/>
                <w:bCs/>
                <w:sz w:val="20"/>
                <w:szCs w:val="20"/>
              </w:rPr>
              <w:t>руководитель отдела НО</w:t>
            </w:r>
          </w:p>
          <w:p w14:paraId="3CD9F862" w14:textId="77777777" w:rsidR="000E2CA1" w:rsidRPr="00B540F4" w:rsidRDefault="000E2CA1" w:rsidP="007D0026">
            <w:pPr>
              <w:ind w:left="284" w:firstLine="0"/>
              <w:rPr>
                <w:rFonts w:ascii="Arial" w:hAnsi="Arial" w:cs="Arial"/>
                <w:caps/>
                <w:sz w:val="20"/>
                <w:szCs w:val="20"/>
                <w:highlight w:val="yellow"/>
              </w:rPr>
            </w:pPr>
            <w:r w:rsidRPr="00B540F4">
              <w:rPr>
                <w:rFonts w:ascii="Arial" w:hAnsi="Arial"/>
                <w:bCs/>
                <w:sz w:val="20"/>
                <w:szCs w:val="20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111A8BA4" w14:textId="77777777" w:rsidR="000E2CA1" w:rsidRPr="00B540F4" w:rsidRDefault="000E2CA1" w:rsidP="007D0026">
            <w:pPr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  <w:p w14:paraId="426BC35B" w14:textId="77777777" w:rsidR="000E2CA1" w:rsidRPr="00B540F4" w:rsidRDefault="000E2CA1" w:rsidP="007D0026">
            <w:pPr>
              <w:jc w:val="right"/>
              <w:rPr>
                <w:rFonts w:ascii="Arial" w:hAnsi="Arial"/>
                <w:bCs/>
                <w:sz w:val="20"/>
                <w:szCs w:val="20"/>
              </w:rPr>
            </w:pPr>
          </w:p>
          <w:p w14:paraId="3B325D6A" w14:textId="77777777" w:rsidR="000E2CA1" w:rsidRPr="00B540F4" w:rsidRDefault="000E2CA1" w:rsidP="007D0026">
            <w:pPr>
              <w:jc w:val="right"/>
              <w:rPr>
                <w:rFonts w:ascii="Arial" w:hAnsi="Arial" w:cs="Arial"/>
                <w:caps/>
                <w:sz w:val="20"/>
                <w:szCs w:val="20"/>
                <w:highlight w:val="yellow"/>
              </w:rPr>
            </w:pPr>
            <w:r w:rsidRPr="00B540F4">
              <w:rPr>
                <w:rFonts w:ascii="Arial" w:hAnsi="Arial"/>
                <w:bCs/>
                <w:sz w:val="20"/>
                <w:szCs w:val="20"/>
              </w:rPr>
              <w:t>Е.В. Селезнёва</w:t>
            </w:r>
          </w:p>
        </w:tc>
      </w:tr>
    </w:tbl>
    <w:p w14:paraId="1CD51111" w14:textId="685F2876" w:rsidR="000E2CA1" w:rsidRPr="00E207EE" w:rsidRDefault="000E2CA1" w:rsidP="007D2378">
      <w:pPr>
        <w:widowControl w:val="0"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ru-RU"/>
        </w:rPr>
      </w:pPr>
    </w:p>
    <w:sectPr w:rsidR="000E2CA1" w:rsidRPr="00E207EE" w:rsidSect="00E55E2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154"/>
    <w:multiLevelType w:val="multilevel"/>
    <w:tmpl w:val="46048E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D7CED"/>
    <w:multiLevelType w:val="hybridMultilevel"/>
    <w:tmpl w:val="792A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306E"/>
    <w:multiLevelType w:val="multilevel"/>
    <w:tmpl w:val="B06214B4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546E3"/>
    <w:multiLevelType w:val="multilevel"/>
    <w:tmpl w:val="700C0BC6"/>
    <w:lvl w:ilvl="0">
      <w:start w:val="1"/>
      <w:numFmt w:val="bullet"/>
      <w:lvlText w:val="-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42CFD"/>
    <w:multiLevelType w:val="multilevel"/>
    <w:tmpl w:val="6AACCCBC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266ADE"/>
    <w:multiLevelType w:val="hybridMultilevel"/>
    <w:tmpl w:val="23A6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59B5"/>
    <w:multiLevelType w:val="multilevel"/>
    <w:tmpl w:val="8828EB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970AC"/>
    <w:multiLevelType w:val="multilevel"/>
    <w:tmpl w:val="A45C0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D025D5"/>
    <w:multiLevelType w:val="multilevel"/>
    <w:tmpl w:val="66AA20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F54EE0"/>
    <w:multiLevelType w:val="multilevel"/>
    <w:tmpl w:val="46048E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D24B88"/>
    <w:multiLevelType w:val="hybridMultilevel"/>
    <w:tmpl w:val="494A3000"/>
    <w:lvl w:ilvl="0" w:tplc="739A74E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0E52"/>
    <w:multiLevelType w:val="multilevel"/>
    <w:tmpl w:val="03EE2D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3059FB"/>
    <w:multiLevelType w:val="multilevel"/>
    <w:tmpl w:val="9524053C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252325"/>
        <w:spacing w:val="0"/>
        <w:w w:val="100"/>
        <w:position w:val="0"/>
        <w:sz w:val="20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774A78"/>
    <w:multiLevelType w:val="multilevel"/>
    <w:tmpl w:val="5B52B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E4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51511"/>
    <w:multiLevelType w:val="multilevel"/>
    <w:tmpl w:val="AD844994"/>
    <w:lvl w:ilvl="0">
      <w:start w:val="1"/>
      <w:numFmt w:val="bullet"/>
      <w:lvlText w:val="-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7D4166"/>
    <w:multiLevelType w:val="multilevel"/>
    <w:tmpl w:val="2DAECAEA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C205D1"/>
    <w:multiLevelType w:val="multilevel"/>
    <w:tmpl w:val="C1EAD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E42291"/>
    <w:multiLevelType w:val="multilevel"/>
    <w:tmpl w:val="8828EB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CF7F3A"/>
    <w:multiLevelType w:val="multilevel"/>
    <w:tmpl w:val="8A9CFAA6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791620"/>
    <w:multiLevelType w:val="multilevel"/>
    <w:tmpl w:val="179AE2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F7797C"/>
    <w:multiLevelType w:val="multilevel"/>
    <w:tmpl w:val="8828EB4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13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8"/>
  </w:num>
  <w:num w:numId="10">
    <w:abstractNumId w:val="20"/>
  </w:num>
  <w:num w:numId="11">
    <w:abstractNumId w:val="2"/>
  </w:num>
  <w:num w:numId="12">
    <w:abstractNumId w:val="8"/>
  </w:num>
  <w:num w:numId="13">
    <w:abstractNumId w:val="4"/>
  </w:num>
  <w:num w:numId="14">
    <w:abstractNumId w:val="6"/>
  </w:num>
  <w:num w:numId="15">
    <w:abstractNumId w:val="15"/>
  </w:num>
  <w:num w:numId="16">
    <w:abstractNumId w:val="3"/>
  </w:num>
  <w:num w:numId="17">
    <w:abstractNumId w:val="9"/>
  </w:num>
  <w:num w:numId="18">
    <w:abstractNumId w:val="0"/>
  </w:num>
  <w:num w:numId="19">
    <w:abstractNumId w:val="10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DF"/>
    <w:rsid w:val="000105A8"/>
    <w:rsid w:val="00015E8F"/>
    <w:rsid w:val="00017CAC"/>
    <w:rsid w:val="000237DE"/>
    <w:rsid w:val="000248D3"/>
    <w:rsid w:val="0003443F"/>
    <w:rsid w:val="00043851"/>
    <w:rsid w:val="000505A2"/>
    <w:rsid w:val="0005419C"/>
    <w:rsid w:val="00060D6C"/>
    <w:rsid w:val="00063CB1"/>
    <w:rsid w:val="000660EC"/>
    <w:rsid w:val="0008394F"/>
    <w:rsid w:val="00085AD6"/>
    <w:rsid w:val="00085EC1"/>
    <w:rsid w:val="00095301"/>
    <w:rsid w:val="0009624B"/>
    <w:rsid w:val="00096D55"/>
    <w:rsid w:val="00097B9F"/>
    <w:rsid w:val="00097CF0"/>
    <w:rsid w:val="000A4DC8"/>
    <w:rsid w:val="000A6141"/>
    <w:rsid w:val="000A67D6"/>
    <w:rsid w:val="000A7618"/>
    <w:rsid w:val="000B3665"/>
    <w:rsid w:val="000C5B54"/>
    <w:rsid w:val="000E03CA"/>
    <w:rsid w:val="000E1DB5"/>
    <w:rsid w:val="000E2B67"/>
    <w:rsid w:val="000E2CA1"/>
    <w:rsid w:val="000F0795"/>
    <w:rsid w:val="001006C4"/>
    <w:rsid w:val="00116B17"/>
    <w:rsid w:val="00121192"/>
    <w:rsid w:val="001224CF"/>
    <w:rsid w:val="001251B9"/>
    <w:rsid w:val="00135D61"/>
    <w:rsid w:val="00142A27"/>
    <w:rsid w:val="001547B4"/>
    <w:rsid w:val="00155A3A"/>
    <w:rsid w:val="00157CF6"/>
    <w:rsid w:val="001729EF"/>
    <w:rsid w:val="0018787C"/>
    <w:rsid w:val="00190192"/>
    <w:rsid w:val="001A4A65"/>
    <w:rsid w:val="001B3D53"/>
    <w:rsid w:val="001B3D8F"/>
    <w:rsid w:val="001B63A5"/>
    <w:rsid w:val="001C7214"/>
    <w:rsid w:val="001D085C"/>
    <w:rsid w:val="001D3EC6"/>
    <w:rsid w:val="001D7725"/>
    <w:rsid w:val="001E3186"/>
    <w:rsid w:val="00207D82"/>
    <w:rsid w:val="002205EF"/>
    <w:rsid w:val="002221C9"/>
    <w:rsid w:val="002334DF"/>
    <w:rsid w:val="0023535E"/>
    <w:rsid w:val="002613FE"/>
    <w:rsid w:val="002620BE"/>
    <w:rsid w:val="002622A7"/>
    <w:rsid w:val="00264D45"/>
    <w:rsid w:val="00267015"/>
    <w:rsid w:val="00282788"/>
    <w:rsid w:val="002948A8"/>
    <w:rsid w:val="00297AFA"/>
    <w:rsid w:val="002A0A61"/>
    <w:rsid w:val="002A69CF"/>
    <w:rsid w:val="002B5D1A"/>
    <w:rsid w:val="002B7D46"/>
    <w:rsid w:val="002C1F30"/>
    <w:rsid w:val="002C3315"/>
    <w:rsid w:val="002C6143"/>
    <w:rsid w:val="002D12A9"/>
    <w:rsid w:val="002D4925"/>
    <w:rsid w:val="002E6B8E"/>
    <w:rsid w:val="002E7741"/>
    <w:rsid w:val="00306E1B"/>
    <w:rsid w:val="00320225"/>
    <w:rsid w:val="00330CD3"/>
    <w:rsid w:val="00331DD2"/>
    <w:rsid w:val="003373E6"/>
    <w:rsid w:val="00337487"/>
    <w:rsid w:val="00355BCE"/>
    <w:rsid w:val="00366921"/>
    <w:rsid w:val="00372841"/>
    <w:rsid w:val="00381E3D"/>
    <w:rsid w:val="0038287C"/>
    <w:rsid w:val="003A36B2"/>
    <w:rsid w:val="003A6D4E"/>
    <w:rsid w:val="003A7E7D"/>
    <w:rsid w:val="003B0E75"/>
    <w:rsid w:val="003B387C"/>
    <w:rsid w:val="003B54F7"/>
    <w:rsid w:val="003C1834"/>
    <w:rsid w:val="003D4BCD"/>
    <w:rsid w:val="003E61B4"/>
    <w:rsid w:val="003F2B12"/>
    <w:rsid w:val="003F31E7"/>
    <w:rsid w:val="00401D2E"/>
    <w:rsid w:val="004146CA"/>
    <w:rsid w:val="00420136"/>
    <w:rsid w:val="00431D38"/>
    <w:rsid w:val="00440552"/>
    <w:rsid w:val="0044091D"/>
    <w:rsid w:val="00441044"/>
    <w:rsid w:val="00443F90"/>
    <w:rsid w:val="00451BD4"/>
    <w:rsid w:val="0045693E"/>
    <w:rsid w:val="00465F2B"/>
    <w:rsid w:val="00475079"/>
    <w:rsid w:val="0047566B"/>
    <w:rsid w:val="004757A7"/>
    <w:rsid w:val="0049203B"/>
    <w:rsid w:val="00493717"/>
    <w:rsid w:val="004A2599"/>
    <w:rsid w:val="004A7525"/>
    <w:rsid w:val="004A786B"/>
    <w:rsid w:val="004B009B"/>
    <w:rsid w:val="004B53B2"/>
    <w:rsid w:val="004C1997"/>
    <w:rsid w:val="004C36D0"/>
    <w:rsid w:val="004C482A"/>
    <w:rsid w:val="004D1188"/>
    <w:rsid w:val="004D2953"/>
    <w:rsid w:val="004E24D0"/>
    <w:rsid w:val="004E6CD0"/>
    <w:rsid w:val="004F2AC3"/>
    <w:rsid w:val="004F3D22"/>
    <w:rsid w:val="004F4C12"/>
    <w:rsid w:val="0050594D"/>
    <w:rsid w:val="00507086"/>
    <w:rsid w:val="0051045D"/>
    <w:rsid w:val="00512EB6"/>
    <w:rsid w:val="005361B9"/>
    <w:rsid w:val="005467EB"/>
    <w:rsid w:val="00555B0B"/>
    <w:rsid w:val="00557860"/>
    <w:rsid w:val="00567486"/>
    <w:rsid w:val="0057163F"/>
    <w:rsid w:val="00572690"/>
    <w:rsid w:val="00584659"/>
    <w:rsid w:val="00586F33"/>
    <w:rsid w:val="00587E05"/>
    <w:rsid w:val="0059027B"/>
    <w:rsid w:val="005A5E23"/>
    <w:rsid w:val="005C0A38"/>
    <w:rsid w:val="005C4FE6"/>
    <w:rsid w:val="005E028A"/>
    <w:rsid w:val="005E5296"/>
    <w:rsid w:val="005E5EF4"/>
    <w:rsid w:val="00601760"/>
    <w:rsid w:val="00606BD2"/>
    <w:rsid w:val="00636010"/>
    <w:rsid w:val="00646710"/>
    <w:rsid w:val="00647723"/>
    <w:rsid w:val="00667C10"/>
    <w:rsid w:val="00674D07"/>
    <w:rsid w:val="006777E8"/>
    <w:rsid w:val="00680FAC"/>
    <w:rsid w:val="00685880"/>
    <w:rsid w:val="0069281A"/>
    <w:rsid w:val="00692D31"/>
    <w:rsid w:val="006A3662"/>
    <w:rsid w:val="006B5DEB"/>
    <w:rsid w:val="006C1FF0"/>
    <w:rsid w:val="006E578A"/>
    <w:rsid w:val="006E66DD"/>
    <w:rsid w:val="006E7F04"/>
    <w:rsid w:val="006F23C6"/>
    <w:rsid w:val="00715656"/>
    <w:rsid w:val="00717D22"/>
    <w:rsid w:val="00750B28"/>
    <w:rsid w:val="00752F6A"/>
    <w:rsid w:val="00755F4E"/>
    <w:rsid w:val="007671B2"/>
    <w:rsid w:val="007702D3"/>
    <w:rsid w:val="00772749"/>
    <w:rsid w:val="00772FA2"/>
    <w:rsid w:val="0077509A"/>
    <w:rsid w:val="00777BC1"/>
    <w:rsid w:val="007837A4"/>
    <w:rsid w:val="007840B7"/>
    <w:rsid w:val="00786B54"/>
    <w:rsid w:val="007907CE"/>
    <w:rsid w:val="0079217B"/>
    <w:rsid w:val="0079304B"/>
    <w:rsid w:val="00794FB3"/>
    <w:rsid w:val="007979E9"/>
    <w:rsid w:val="007B7ADC"/>
    <w:rsid w:val="007D2378"/>
    <w:rsid w:val="007D3712"/>
    <w:rsid w:val="007E43DF"/>
    <w:rsid w:val="00802615"/>
    <w:rsid w:val="00811B4D"/>
    <w:rsid w:val="0081365B"/>
    <w:rsid w:val="00813EBF"/>
    <w:rsid w:val="008229FF"/>
    <w:rsid w:val="00823BC6"/>
    <w:rsid w:val="00823E6D"/>
    <w:rsid w:val="0082627D"/>
    <w:rsid w:val="008263F6"/>
    <w:rsid w:val="00832FF8"/>
    <w:rsid w:val="00852C5A"/>
    <w:rsid w:val="00853093"/>
    <w:rsid w:val="00854B8E"/>
    <w:rsid w:val="008634DC"/>
    <w:rsid w:val="00871C78"/>
    <w:rsid w:val="00871CBB"/>
    <w:rsid w:val="008727EF"/>
    <w:rsid w:val="0087302B"/>
    <w:rsid w:val="00875EFB"/>
    <w:rsid w:val="00881310"/>
    <w:rsid w:val="008A3B17"/>
    <w:rsid w:val="008A5E65"/>
    <w:rsid w:val="008A721A"/>
    <w:rsid w:val="008A7872"/>
    <w:rsid w:val="008B3763"/>
    <w:rsid w:val="008C0806"/>
    <w:rsid w:val="008C6868"/>
    <w:rsid w:val="008C69E7"/>
    <w:rsid w:val="008D3BA6"/>
    <w:rsid w:val="008D447A"/>
    <w:rsid w:val="008D724C"/>
    <w:rsid w:val="008E1F3E"/>
    <w:rsid w:val="008E4718"/>
    <w:rsid w:val="008E4D36"/>
    <w:rsid w:val="008E5977"/>
    <w:rsid w:val="008F158C"/>
    <w:rsid w:val="008F3A87"/>
    <w:rsid w:val="008F5B41"/>
    <w:rsid w:val="008F7776"/>
    <w:rsid w:val="009010F0"/>
    <w:rsid w:val="009011B2"/>
    <w:rsid w:val="009047D7"/>
    <w:rsid w:val="00906E94"/>
    <w:rsid w:val="00924B80"/>
    <w:rsid w:val="00933452"/>
    <w:rsid w:val="009345AC"/>
    <w:rsid w:val="00936516"/>
    <w:rsid w:val="009432C5"/>
    <w:rsid w:val="0094765E"/>
    <w:rsid w:val="009479BE"/>
    <w:rsid w:val="00950B8A"/>
    <w:rsid w:val="00956224"/>
    <w:rsid w:val="009808E7"/>
    <w:rsid w:val="00985535"/>
    <w:rsid w:val="009A6124"/>
    <w:rsid w:val="009B277B"/>
    <w:rsid w:val="009B6188"/>
    <w:rsid w:val="009B6FF5"/>
    <w:rsid w:val="009B7C2F"/>
    <w:rsid w:val="009C24C9"/>
    <w:rsid w:val="009C6719"/>
    <w:rsid w:val="009C7CAB"/>
    <w:rsid w:val="009C7FB5"/>
    <w:rsid w:val="009D00BD"/>
    <w:rsid w:val="009D44CC"/>
    <w:rsid w:val="009F6EA6"/>
    <w:rsid w:val="00A13020"/>
    <w:rsid w:val="00A14596"/>
    <w:rsid w:val="00A304FF"/>
    <w:rsid w:val="00A35FCD"/>
    <w:rsid w:val="00A5164C"/>
    <w:rsid w:val="00A52C37"/>
    <w:rsid w:val="00A55A6F"/>
    <w:rsid w:val="00A56891"/>
    <w:rsid w:val="00A5793D"/>
    <w:rsid w:val="00A62AFB"/>
    <w:rsid w:val="00A77FAD"/>
    <w:rsid w:val="00A92836"/>
    <w:rsid w:val="00AA3FA5"/>
    <w:rsid w:val="00AA5802"/>
    <w:rsid w:val="00AC102D"/>
    <w:rsid w:val="00AC62C3"/>
    <w:rsid w:val="00AD0143"/>
    <w:rsid w:val="00AD32FA"/>
    <w:rsid w:val="00AE509D"/>
    <w:rsid w:val="00AF41CD"/>
    <w:rsid w:val="00B00A4E"/>
    <w:rsid w:val="00B04B8C"/>
    <w:rsid w:val="00B107E9"/>
    <w:rsid w:val="00B20165"/>
    <w:rsid w:val="00B25D4D"/>
    <w:rsid w:val="00B2687E"/>
    <w:rsid w:val="00B30D0A"/>
    <w:rsid w:val="00B40F34"/>
    <w:rsid w:val="00B84DBB"/>
    <w:rsid w:val="00BA0769"/>
    <w:rsid w:val="00BA1CC3"/>
    <w:rsid w:val="00BB0BF0"/>
    <w:rsid w:val="00BB4B5E"/>
    <w:rsid w:val="00BB63E6"/>
    <w:rsid w:val="00BB67F9"/>
    <w:rsid w:val="00BC2EED"/>
    <w:rsid w:val="00BD7204"/>
    <w:rsid w:val="00BD7DC0"/>
    <w:rsid w:val="00BE669C"/>
    <w:rsid w:val="00BF4457"/>
    <w:rsid w:val="00BF66BD"/>
    <w:rsid w:val="00C066EC"/>
    <w:rsid w:val="00C14E77"/>
    <w:rsid w:val="00C1697D"/>
    <w:rsid w:val="00C17C8F"/>
    <w:rsid w:val="00C2164D"/>
    <w:rsid w:val="00C2373D"/>
    <w:rsid w:val="00C404A5"/>
    <w:rsid w:val="00C5171C"/>
    <w:rsid w:val="00C6124A"/>
    <w:rsid w:val="00C65225"/>
    <w:rsid w:val="00C70970"/>
    <w:rsid w:val="00C83480"/>
    <w:rsid w:val="00C86ED1"/>
    <w:rsid w:val="00CA1551"/>
    <w:rsid w:val="00CA7782"/>
    <w:rsid w:val="00CC431C"/>
    <w:rsid w:val="00CE0399"/>
    <w:rsid w:val="00CE7BDC"/>
    <w:rsid w:val="00CF14CC"/>
    <w:rsid w:val="00D01FDD"/>
    <w:rsid w:val="00D03498"/>
    <w:rsid w:val="00D11151"/>
    <w:rsid w:val="00D15904"/>
    <w:rsid w:val="00D16476"/>
    <w:rsid w:val="00D16B56"/>
    <w:rsid w:val="00D170F0"/>
    <w:rsid w:val="00D20BB0"/>
    <w:rsid w:val="00D22A3A"/>
    <w:rsid w:val="00D22CEC"/>
    <w:rsid w:val="00D3504B"/>
    <w:rsid w:val="00D401BA"/>
    <w:rsid w:val="00D5242A"/>
    <w:rsid w:val="00D5636D"/>
    <w:rsid w:val="00D57F3B"/>
    <w:rsid w:val="00D61463"/>
    <w:rsid w:val="00D619F1"/>
    <w:rsid w:val="00D62E7D"/>
    <w:rsid w:val="00D747F2"/>
    <w:rsid w:val="00D8267E"/>
    <w:rsid w:val="00D84A70"/>
    <w:rsid w:val="00D86FE7"/>
    <w:rsid w:val="00D8738E"/>
    <w:rsid w:val="00DA2982"/>
    <w:rsid w:val="00DB4089"/>
    <w:rsid w:val="00DB50F1"/>
    <w:rsid w:val="00DB5805"/>
    <w:rsid w:val="00DC5B8E"/>
    <w:rsid w:val="00DE0D27"/>
    <w:rsid w:val="00DE71CA"/>
    <w:rsid w:val="00DF579E"/>
    <w:rsid w:val="00DF6CB4"/>
    <w:rsid w:val="00E10A14"/>
    <w:rsid w:val="00E11C23"/>
    <w:rsid w:val="00E122E8"/>
    <w:rsid w:val="00E12C55"/>
    <w:rsid w:val="00E20498"/>
    <w:rsid w:val="00E207EE"/>
    <w:rsid w:val="00E24AB2"/>
    <w:rsid w:val="00E2560F"/>
    <w:rsid w:val="00E2789F"/>
    <w:rsid w:val="00E415C5"/>
    <w:rsid w:val="00E44A9F"/>
    <w:rsid w:val="00E50DF2"/>
    <w:rsid w:val="00E51503"/>
    <w:rsid w:val="00E53B6D"/>
    <w:rsid w:val="00E55E29"/>
    <w:rsid w:val="00E55FED"/>
    <w:rsid w:val="00E57007"/>
    <w:rsid w:val="00E60D00"/>
    <w:rsid w:val="00E719B2"/>
    <w:rsid w:val="00E72483"/>
    <w:rsid w:val="00E822D6"/>
    <w:rsid w:val="00E844B8"/>
    <w:rsid w:val="00E97A09"/>
    <w:rsid w:val="00EA14C3"/>
    <w:rsid w:val="00EA1520"/>
    <w:rsid w:val="00EB62F3"/>
    <w:rsid w:val="00EC1478"/>
    <w:rsid w:val="00EC17EC"/>
    <w:rsid w:val="00ED15DA"/>
    <w:rsid w:val="00ED7830"/>
    <w:rsid w:val="00EE6468"/>
    <w:rsid w:val="00EF6DF8"/>
    <w:rsid w:val="00F04E93"/>
    <w:rsid w:val="00F07F9F"/>
    <w:rsid w:val="00F14D78"/>
    <w:rsid w:val="00F20864"/>
    <w:rsid w:val="00F30242"/>
    <w:rsid w:val="00F3454E"/>
    <w:rsid w:val="00F3469C"/>
    <w:rsid w:val="00F63904"/>
    <w:rsid w:val="00F651DB"/>
    <w:rsid w:val="00F70B0F"/>
    <w:rsid w:val="00F97069"/>
    <w:rsid w:val="00FA2ADA"/>
    <w:rsid w:val="00FA77F9"/>
    <w:rsid w:val="00FD3491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EAFA"/>
  <w15:docId w15:val="{670B0BD1-6391-4593-BBB2-E6D45424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214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A4E"/>
    <w:pPr>
      <w:spacing w:after="0" w:line="240" w:lineRule="auto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F3A8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ГОСТ Р текст без уровня"/>
    <w:basedOn w:val="a"/>
    <w:qFormat/>
    <w:rsid w:val="008F3A87"/>
    <w:pPr>
      <w:suppressAutoHyphens/>
      <w:spacing w:after="0"/>
      <w:ind w:left="0"/>
      <w:jc w:val="both"/>
      <w:outlineLvl w:val="1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5">
    <w:name w:val="Другое_"/>
    <w:basedOn w:val="a0"/>
    <w:link w:val="a6"/>
    <w:rsid w:val="00680FAC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680FAC"/>
    <w:pPr>
      <w:widowControl w:val="0"/>
      <w:spacing w:after="0" w:line="240" w:lineRule="auto"/>
      <w:ind w:left="0" w:firstLine="0"/>
      <w:jc w:val="center"/>
    </w:pPr>
    <w:rPr>
      <w:rFonts w:ascii="Times New Roman" w:eastAsia="Times New Roman" w:hAnsi="Times New Roman"/>
    </w:rPr>
  </w:style>
  <w:style w:type="character" w:customStyle="1" w:styleId="a7">
    <w:name w:val="Основной текст_"/>
    <w:basedOn w:val="a0"/>
    <w:link w:val="1"/>
    <w:rsid w:val="00F70B0F"/>
    <w:rPr>
      <w:rFonts w:ascii="Times New Roman" w:eastAsia="Times New Roman" w:hAnsi="Times New Roman" w:cs="Times New Roman"/>
      <w:color w:val="393E42"/>
      <w:sz w:val="26"/>
      <w:szCs w:val="26"/>
    </w:rPr>
  </w:style>
  <w:style w:type="paragraph" w:customStyle="1" w:styleId="1">
    <w:name w:val="Основной текст1"/>
    <w:basedOn w:val="a"/>
    <w:link w:val="a7"/>
    <w:rsid w:val="00F70B0F"/>
    <w:pPr>
      <w:widowControl w:val="0"/>
      <w:spacing w:after="0" w:line="389" w:lineRule="auto"/>
      <w:ind w:left="0" w:firstLine="300"/>
    </w:pPr>
    <w:rPr>
      <w:rFonts w:ascii="Times New Roman" w:eastAsia="Times New Roman" w:hAnsi="Times New Roman"/>
      <w:color w:val="393E42"/>
      <w:sz w:val="26"/>
      <w:szCs w:val="26"/>
    </w:rPr>
  </w:style>
  <w:style w:type="character" w:customStyle="1" w:styleId="a8">
    <w:name w:val="Подпись к картинке_"/>
    <w:basedOn w:val="a0"/>
    <w:link w:val="a9"/>
    <w:rsid w:val="004C482A"/>
    <w:rPr>
      <w:rFonts w:ascii="Arial" w:eastAsia="Arial" w:hAnsi="Arial" w:cs="Arial"/>
      <w:b/>
      <w:bCs/>
    </w:rPr>
  </w:style>
  <w:style w:type="paragraph" w:customStyle="1" w:styleId="a9">
    <w:name w:val="Подпись к картинке"/>
    <w:basedOn w:val="a"/>
    <w:link w:val="a8"/>
    <w:rsid w:val="004C482A"/>
    <w:pPr>
      <w:widowControl w:val="0"/>
      <w:spacing w:after="0" w:line="240" w:lineRule="auto"/>
      <w:ind w:left="0" w:firstLine="0"/>
    </w:pPr>
    <w:rPr>
      <w:rFonts w:ascii="Arial" w:eastAsia="Arial" w:hAnsi="Arial" w:cs="Arial"/>
      <w:b/>
      <w:bCs/>
    </w:rPr>
  </w:style>
  <w:style w:type="character" w:customStyle="1" w:styleId="5">
    <w:name w:val="Основной текст (5)_"/>
    <w:basedOn w:val="a0"/>
    <w:link w:val="50"/>
    <w:rsid w:val="004C482A"/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4C482A"/>
    <w:pPr>
      <w:widowControl w:val="0"/>
      <w:spacing w:after="0" w:line="240" w:lineRule="auto"/>
      <w:ind w:left="0" w:firstLine="0"/>
    </w:pPr>
    <w:rPr>
      <w:rFonts w:ascii="Arial" w:eastAsia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372841"/>
    <w:rPr>
      <w:rFonts w:ascii="Tahoma" w:eastAsia="Tahoma" w:hAnsi="Tahoma" w:cs="Tahoma"/>
      <w:sz w:val="20"/>
      <w:szCs w:val="20"/>
    </w:rPr>
  </w:style>
  <w:style w:type="paragraph" w:customStyle="1" w:styleId="20">
    <w:name w:val="Основной текст (2)"/>
    <w:basedOn w:val="a"/>
    <w:link w:val="2"/>
    <w:rsid w:val="00372841"/>
    <w:pPr>
      <w:widowControl w:val="0"/>
      <w:spacing w:after="0" w:line="406" w:lineRule="auto"/>
      <w:ind w:left="0" w:firstLine="720"/>
    </w:pPr>
    <w:rPr>
      <w:rFonts w:ascii="Tahoma" w:eastAsia="Tahoma" w:hAnsi="Tahoma" w:cs="Tahoma"/>
      <w:sz w:val="20"/>
      <w:szCs w:val="20"/>
    </w:rPr>
  </w:style>
  <w:style w:type="character" w:customStyle="1" w:styleId="aa">
    <w:name w:val="Подпись к таблице_"/>
    <w:basedOn w:val="a0"/>
    <w:link w:val="ab"/>
    <w:rsid w:val="0005419C"/>
    <w:rPr>
      <w:rFonts w:ascii="Arial" w:eastAsia="Arial" w:hAnsi="Arial" w:cs="Arial"/>
      <w:sz w:val="20"/>
      <w:szCs w:val="20"/>
    </w:rPr>
  </w:style>
  <w:style w:type="paragraph" w:customStyle="1" w:styleId="ab">
    <w:name w:val="Подпись к таблице"/>
    <w:basedOn w:val="a"/>
    <w:link w:val="aa"/>
    <w:rsid w:val="0005419C"/>
    <w:pPr>
      <w:widowControl w:val="0"/>
      <w:spacing w:after="0" w:line="240" w:lineRule="auto"/>
      <w:ind w:left="0" w:firstLine="0"/>
      <w:jc w:val="right"/>
    </w:pPr>
    <w:rPr>
      <w:rFonts w:ascii="Arial" w:eastAsia="Arial" w:hAnsi="Arial" w:cs="Arial"/>
      <w:sz w:val="20"/>
      <w:szCs w:val="20"/>
    </w:rPr>
  </w:style>
  <w:style w:type="paragraph" w:styleId="ac">
    <w:name w:val="List Paragraph"/>
    <w:aliases w:val="Нумерация в приложении"/>
    <w:basedOn w:val="a"/>
    <w:link w:val="ad"/>
    <w:uiPriority w:val="34"/>
    <w:qFormat/>
    <w:rsid w:val="00A35FC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5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5F4E"/>
    <w:rPr>
      <w:rFonts w:ascii="Tahoma" w:eastAsia="Calibri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7D3712"/>
    <w:rPr>
      <w:color w:val="0000FF" w:themeColor="hyperlink"/>
      <w:u w:val="single"/>
    </w:rPr>
  </w:style>
  <w:style w:type="paragraph" w:styleId="af1">
    <w:name w:val="footer"/>
    <w:basedOn w:val="a"/>
    <w:link w:val="af2"/>
    <w:uiPriority w:val="99"/>
    <w:unhideWhenUsed/>
    <w:rsid w:val="00794FB3"/>
    <w:pPr>
      <w:tabs>
        <w:tab w:val="center" w:pos="4677"/>
        <w:tab w:val="right" w:pos="9355"/>
      </w:tabs>
      <w:spacing w:after="0" w:line="240" w:lineRule="auto"/>
      <w:ind w:left="0" w:firstLine="0"/>
      <w:jc w:val="both"/>
    </w:pPr>
    <w:rPr>
      <w:rFonts w:ascii="Times New Roman" w:hAnsi="Times New Roman"/>
      <w:sz w:val="28"/>
    </w:rPr>
  </w:style>
  <w:style w:type="character" w:customStyle="1" w:styleId="af2">
    <w:name w:val="Нижний колонтитул Знак"/>
    <w:basedOn w:val="a0"/>
    <w:link w:val="af1"/>
    <w:uiPriority w:val="99"/>
    <w:rsid w:val="00794FB3"/>
    <w:rPr>
      <w:rFonts w:ascii="Times New Roman" w:eastAsia="Calibri" w:hAnsi="Times New Roman" w:cs="Times New Roman"/>
      <w:sz w:val="28"/>
    </w:rPr>
  </w:style>
  <w:style w:type="paragraph" w:customStyle="1" w:styleId="FORMATTEXT0">
    <w:name w:val=".FORMATTEXT"/>
    <w:uiPriority w:val="99"/>
    <w:rsid w:val="00D8267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"/>
    <w:basedOn w:val="a"/>
    <w:unhideWhenUsed/>
    <w:rsid w:val="00F04E93"/>
    <w:pPr>
      <w:ind w:left="283" w:hanging="283"/>
      <w:contextualSpacing/>
    </w:pPr>
  </w:style>
  <w:style w:type="character" w:styleId="af4">
    <w:name w:val="Placeholder Text"/>
    <w:basedOn w:val="a0"/>
    <w:uiPriority w:val="99"/>
    <w:semiHidden/>
    <w:rsid w:val="002A0A61"/>
    <w:rPr>
      <w:color w:val="808080"/>
    </w:rPr>
  </w:style>
  <w:style w:type="character" w:styleId="af5">
    <w:name w:val="annotation reference"/>
    <w:basedOn w:val="a0"/>
    <w:uiPriority w:val="99"/>
    <w:semiHidden/>
    <w:unhideWhenUsed/>
    <w:rsid w:val="00355BCE"/>
    <w:rPr>
      <w:sz w:val="16"/>
      <w:szCs w:val="16"/>
    </w:rPr>
  </w:style>
  <w:style w:type="paragraph" w:styleId="af6">
    <w:name w:val="Normal (Web)"/>
    <w:basedOn w:val="a"/>
    <w:uiPriority w:val="99"/>
    <w:unhideWhenUsed/>
    <w:rsid w:val="001547B4"/>
    <w:pPr>
      <w:spacing w:before="100" w:beforeAutospacing="1" w:after="119" w:line="240" w:lineRule="auto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1547B4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1547B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1">
    <w:name w:val="Основной текст (11)_"/>
    <w:basedOn w:val="a0"/>
    <w:link w:val="110"/>
    <w:rsid w:val="00401D2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01D2E"/>
    <w:pPr>
      <w:widowControl w:val="0"/>
      <w:shd w:val="clear" w:color="auto" w:fill="FFFFFF"/>
      <w:spacing w:before="420" w:after="420" w:line="0" w:lineRule="atLeast"/>
      <w:ind w:left="0" w:hanging="1800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ad">
    <w:name w:val="Абзац списка Знак"/>
    <w:aliases w:val="Нумерация в приложении Знак"/>
    <w:link w:val="ac"/>
    <w:uiPriority w:val="34"/>
    <w:rsid w:val="00401D2E"/>
    <w:rPr>
      <w:rFonts w:ascii="Calibri" w:eastAsia="Calibri" w:hAnsi="Calibri" w:cs="Times New Roman"/>
    </w:rPr>
  </w:style>
  <w:style w:type="character" w:customStyle="1" w:styleId="21">
    <w:name w:val="Заголовок №2_"/>
    <w:basedOn w:val="a0"/>
    <w:link w:val="22"/>
    <w:rsid w:val="00401D2E"/>
    <w:rPr>
      <w:rFonts w:eastAsia="Arial" w:cs="Arial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01D2E"/>
    <w:pPr>
      <w:widowControl w:val="0"/>
      <w:shd w:val="clear" w:color="auto" w:fill="FFFFFF"/>
      <w:spacing w:after="420" w:line="0" w:lineRule="atLeast"/>
      <w:ind w:left="0" w:firstLine="0"/>
      <w:jc w:val="center"/>
      <w:outlineLvl w:val="1"/>
    </w:pPr>
    <w:rPr>
      <w:rFonts w:asciiTheme="minorHAnsi" w:eastAsia="Arial" w:hAnsiTheme="minorHAnsi" w:cs="Arial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E5EF4"/>
    <w:pPr>
      <w:widowControl w:val="0"/>
      <w:spacing w:after="0" w:line="240" w:lineRule="auto"/>
      <w:ind w:left="0" w:firstLine="0"/>
    </w:pPr>
    <w:rPr>
      <w:rFonts w:asciiTheme="minorHAnsi" w:eastAsiaTheme="minorHAnsi" w:hAnsiTheme="minorHAnsi" w:cstheme="minorBidi"/>
      <w:lang w:val="en-US"/>
    </w:rPr>
  </w:style>
  <w:style w:type="paragraph" w:styleId="af9">
    <w:name w:val="Body Text"/>
    <w:basedOn w:val="a"/>
    <w:link w:val="afa"/>
    <w:uiPriority w:val="99"/>
    <w:unhideWhenUsed/>
    <w:rsid w:val="000105A8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0105A8"/>
    <w:rPr>
      <w:rFonts w:ascii="Calibri" w:eastAsia="Calibri" w:hAnsi="Calibri" w:cs="Times New Roman"/>
    </w:rPr>
  </w:style>
  <w:style w:type="paragraph" w:styleId="afb">
    <w:name w:val="No Spacing"/>
    <w:aliases w:val="1 Обычный,No Spacing"/>
    <w:link w:val="afc"/>
    <w:uiPriority w:val="1"/>
    <w:qFormat/>
    <w:rsid w:val="00EA1520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Без интервала Знак"/>
    <w:aliases w:val="1 Обычный Знак,No Spacing Знак"/>
    <w:link w:val="afb"/>
    <w:uiPriority w:val="1"/>
    <w:locked/>
    <w:rsid w:val="00EA15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79304B"/>
    <w:rPr>
      <w:rFonts w:ascii="Times New Roman" w:hAnsi="Times New Roman" w:cs="Times New Roman"/>
      <w:b/>
      <w:bCs/>
      <w:sz w:val="22"/>
      <w:szCs w:val="22"/>
    </w:rPr>
  </w:style>
  <w:style w:type="character" w:styleId="afd">
    <w:name w:val="page number"/>
    <w:basedOn w:val="a0"/>
    <w:rsid w:val="00D22CEC"/>
  </w:style>
  <w:style w:type="paragraph" w:customStyle="1" w:styleId="Default">
    <w:name w:val="Default"/>
    <w:rsid w:val="003A6D4E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4">
    <w:name w:val="toc 4"/>
    <w:next w:val="a"/>
    <w:link w:val="40"/>
    <w:uiPriority w:val="39"/>
    <w:rsid w:val="003A7E7D"/>
    <w:pPr>
      <w:spacing w:line="276" w:lineRule="auto"/>
      <w:ind w:left="600" w:firstLine="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uiPriority w:val="39"/>
    <w:rsid w:val="003A7E7D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48</Pages>
  <Words>12842</Words>
  <Characters>73204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Gavrilov</dc:creator>
  <cp:lastModifiedBy>selezneva</cp:lastModifiedBy>
  <cp:revision>4</cp:revision>
  <cp:lastPrinted>2025-11-11T12:21:00Z</cp:lastPrinted>
  <dcterms:created xsi:type="dcterms:W3CDTF">2025-11-05T10:49:00Z</dcterms:created>
  <dcterms:modified xsi:type="dcterms:W3CDTF">2025-11-11T12:21:00Z</dcterms:modified>
</cp:coreProperties>
</file>